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DTNTable1"/>
        <w:tblW w:w="0" w:type="auto"/>
        <w:tblInd w:w="0" w:type="dxa"/>
        <w:tblLook w:val="04A0" w:firstRow="1" w:lastRow="0" w:firstColumn="1" w:lastColumn="0" w:noHBand="0" w:noVBand="1"/>
      </w:tblPr>
      <w:tblGrid>
        <w:gridCol w:w="5102"/>
        <w:gridCol w:w="5102"/>
      </w:tblGrid>
      <w:tr w:rsidR="00E1470C" w:rsidRPr="0007567E" w14:paraId="4A7E636C" w14:textId="77777777" w:rsidTr="00BF7B6A">
        <w:tc>
          <w:tcPr>
            <w:tcW w:w="5102" w:type="dxa"/>
          </w:tcPr>
          <w:p w14:paraId="1E71C0C1" w14:textId="77777777" w:rsidR="00E1470C" w:rsidRPr="0007567E" w:rsidRDefault="00E1470C" w:rsidP="00BF7B6A">
            <w:pPr>
              <w:spacing w:line="240" w:lineRule="auto"/>
              <w:jc w:val="center"/>
              <w:rPr>
                <w:rFonts w:eastAsia="Times New Roman" w:cs="Times New Roman"/>
                <w:color w:val="auto"/>
                <w:sz w:val="25"/>
                <w:szCs w:val="25"/>
              </w:rPr>
            </w:pPr>
            <w:bookmarkStart w:id="0" w:name="_Hlk193033604"/>
            <w:r w:rsidRPr="0007567E">
              <w:rPr>
                <w:rFonts w:eastAsia="Times New Roman" w:cs="Times New Roman"/>
                <w:b/>
                <w:bCs/>
                <w:color w:val="auto"/>
                <w:sz w:val="25"/>
                <w:szCs w:val="25"/>
              </w:rPr>
              <w:t>SỞ GDĐT QUẢNG NAM</w:t>
            </w:r>
            <w:r w:rsidRPr="0007567E">
              <w:rPr>
                <w:rFonts w:eastAsia="Times New Roman" w:cs="Times New Roman"/>
                <w:b/>
                <w:bCs/>
                <w:color w:val="auto"/>
                <w:sz w:val="25"/>
                <w:szCs w:val="25"/>
              </w:rPr>
              <w:br/>
            </w:r>
            <w:r w:rsidRPr="0007567E">
              <w:rPr>
                <w:rFonts w:eastAsia="Times New Roman" w:cs="Times New Roman"/>
                <w:b/>
                <w:color w:val="auto"/>
                <w:sz w:val="25"/>
                <w:szCs w:val="25"/>
              </w:rPr>
              <w:t>TRƯỜNG THPT ĐỖ ĐĂNG TUYỂN</w:t>
            </w:r>
            <w:r w:rsidRPr="0007567E">
              <w:rPr>
                <w:rFonts w:eastAsia="Times New Roman" w:cs="Times New Roman"/>
                <w:b/>
                <w:color w:val="auto"/>
                <w:sz w:val="25"/>
                <w:szCs w:val="25"/>
              </w:rPr>
              <w:br/>
            </w:r>
            <w:r w:rsidRPr="0007567E">
              <w:rPr>
                <w:rFonts w:eastAsia="Times New Roman" w:cs="Times New Roman"/>
                <w:b/>
                <w:color w:val="auto"/>
                <w:sz w:val="25"/>
                <w:szCs w:val="25"/>
              </w:rPr>
              <w:br/>
            </w:r>
          </w:p>
        </w:tc>
        <w:tc>
          <w:tcPr>
            <w:tcW w:w="5102" w:type="dxa"/>
          </w:tcPr>
          <w:p w14:paraId="0CFC6A15" w14:textId="77777777" w:rsidR="00E1470C" w:rsidRPr="0007567E" w:rsidRDefault="00E1470C" w:rsidP="00BF7B6A">
            <w:pPr>
              <w:spacing w:line="240" w:lineRule="auto"/>
              <w:jc w:val="center"/>
              <w:rPr>
                <w:rFonts w:eastAsia="Times New Roman" w:cs="Times New Roman"/>
                <w:color w:val="auto"/>
                <w:sz w:val="25"/>
                <w:szCs w:val="25"/>
              </w:rPr>
            </w:pPr>
            <w:r w:rsidRPr="0007567E">
              <w:rPr>
                <w:rFonts w:eastAsia="Times New Roman" w:cs="Times New Roman"/>
                <w:b/>
                <w:color w:val="auto"/>
                <w:sz w:val="25"/>
                <w:szCs w:val="25"/>
              </w:rPr>
              <w:t xml:space="preserve">ĐỀ KIỂM TRA </w:t>
            </w:r>
            <w:r w:rsidRPr="00E1470C">
              <w:rPr>
                <w:rFonts w:eastAsia="Times New Roman" w:cs="Times New Roman"/>
                <w:b/>
                <w:color w:val="auto"/>
                <w:sz w:val="25"/>
                <w:szCs w:val="25"/>
              </w:rPr>
              <w:t xml:space="preserve">CUỐI </w:t>
            </w:r>
            <w:r w:rsidRPr="0007567E">
              <w:rPr>
                <w:rFonts w:eastAsia="Times New Roman" w:cs="Times New Roman"/>
                <w:b/>
                <w:color w:val="auto"/>
                <w:sz w:val="25"/>
                <w:szCs w:val="25"/>
              </w:rPr>
              <w:t>HỌC KÌ II</w:t>
            </w:r>
            <w:r w:rsidRPr="0007567E">
              <w:rPr>
                <w:rFonts w:eastAsia="Times New Roman" w:cs="Times New Roman"/>
                <w:b/>
                <w:color w:val="auto"/>
                <w:sz w:val="25"/>
                <w:szCs w:val="25"/>
              </w:rPr>
              <w:br/>
              <w:t>NĂM HỌC 2024 – 2025 ,</w:t>
            </w:r>
            <w:r w:rsidRPr="00E1470C">
              <w:rPr>
                <w:rFonts w:eastAsia="Times New Roman" w:cs="Times New Roman"/>
                <w:b/>
                <w:color w:val="auto"/>
                <w:sz w:val="25"/>
                <w:szCs w:val="25"/>
              </w:rPr>
              <w:t xml:space="preserve"> </w:t>
            </w:r>
            <w:r w:rsidRPr="0007567E">
              <w:rPr>
                <w:rFonts w:eastAsia="Times New Roman" w:cs="Times New Roman"/>
                <w:b/>
                <w:color w:val="auto"/>
                <w:sz w:val="25"/>
                <w:szCs w:val="25"/>
              </w:rPr>
              <w:t>MÔN: ĐỊA LÍ 11</w:t>
            </w:r>
            <w:r w:rsidRPr="0007567E">
              <w:rPr>
                <w:rFonts w:eastAsia="Times New Roman" w:cs="Times New Roman"/>
                <w:b/>
                <w:color w:val="auto"/>
                <w:sz w:val="25"/>
                <w:szCs w:val="25"/>
              </w:rPr>
              <w:br/>
            </w:r>
            <w:r w:rsidRPr="0007567E">
              <w:rPr>
                <w:rFonts w:eastAsia="Times New Roman" w:cs="Times New Roman"/>
                <w:i/>
                <w:color w:val="auto"/>
                <w:sz w:val="25"/>
                <w:szCs w:val="25"/>
              </w:rPr>
              <w:t>Thời gian làm bài: 45 PHÚT</w:t>
            </w:r>
            <w:r w:rsidRPr="0007567E">
              <w:rPr>
                <w:rFonts w:eastAsia="Times New Roman" w:cs="Times New Roman"/>
                <w:i/>
                <w:color w:val="auto"/>
                <w:sz w:val="25"/>
                <w:szCs w:val="25"/>
              </w:rPr>
              <w:br/>
              <w:t>(không kể thời gian phát đề)</w:t>
            </w:r>
          </w:p>
        </w:tc>
      </w:tr>
    </w:tbl>
    <w:p w14:paraId="6DB8FE1F" w14:textId="77777777" w:rsidR="00E1470C" w:rsidRPr="0007567E" w:rsidRDefault="00E1470C" w:rsidP="00E1470C">
      <w:pPr>
        <w:spacing w:line="240" w:lineRule="auto"/>
        <w:rPr>
          <w:rFonts w:eastAsia="Times New Roman" w:cs="Times New Roman"/>
          <w:color w:val="auto"/>
          <w:sz w:val="25"/>
          <w:szCs w:val="25"/>
        </w:rPr>
      </w:pPr>
    </w:p>
    <w:tbl>
      <w:tblPr>
        <w:tblStyle w:val="TDTNTable1"/>
        <w:tblW w:w="0" w:type="auto"/>
        <w:tblInd w:w="0" w:type="dxa"/>
        <w:tblLook w:val="04A0" w:firstRow="1" w:lastRow="0" w:firstColumn="1" w:lastColumn="0" w:noHBand="0" w:noVBand="1"/>
      </w:tblPr>
      <w:tblGrid>
        <w:gridCol w:w="6521"/>
        <w:gridCol w:w="2041"/>
        <w:gridCol w:w="2041"/>
      </w:tblGrid>
      <w:tr w:rsidR="00E1470C" w:rsidRPr="0007567E" w14:paraId="4AF2037C" w14:textId="77777777" w:rsidTr="00BF7B6A">
        <w:tc>
          <w:tcPr>
            <w:tcW w:w="6521" w:type="dxa"/>
            <w:tcBorders>
              <w:bottom w:val="single" w:sz="12" w:space="0" w:color="000000"/>
            </w:tcBorders>
            <w:vAlign w:val="center"/>
          </w:tcPr>
          <w:p w14:paraId="6CF9EDEF" w14:textId="77777777" w:rsidR="00E1470C" w:rsidRPr="0007567E" w:rsidRDefault="00E1470C" w:rsidP="00BF7B6A">
            <w:pPr>
              <w:spacing w:line="240" w:lineRule="auto"/>
              <w:rPr>
                <w:rFonts w:eastAsia="Times New Roman" w:cs="Times New Roman"/>
                <w:color w:val="auto"/>
                <w:sz w:val="25"/>
                <w:szCs w:val="25"/>
              </w:rPr>
            </w:pPr>
            <w:r w:rsidRPr="0007567E">
              <w:rPr>
                <w:rFonts w:eastAsia="Times New Roman" w:cs="Times New Roman"/>
                <w:color w:val="auto"/>
                <w:sz w:val="25"/>
                <w:szCs w:val="25"/>
              </w:rPr>
              <w:t>Họ và tên: ..............................................................Lớp 11/…</w:t>
            </w:r>
          </w:p>
        </w:tc>
        <w:tc>
          <w:tcPr>
            <w:tcW w:w="2041" w:type="dxa"/>
            <w:tcBorders>
              <w:bottom w:val="single" w:sz="12" w:space="0" w:color="000000"/>
            </w:tcBorders>
            <w:vAlign w:val="center"/>
          </w:tcPr>
          <w:p w14:paraId="4B29E1A2" w14:textId="77777777" w:rsidR="00E1470C" w:rsidRPr="0007567E" w:rsidRDefault="00E1470C" w:rsidP="00BF7B6A">
            <w:pPr>
              <w:spacing w:line="240" w:lineRule="auto"/>
              <w:rPr>
                <w:rFonts w:eastAsia="Times New Roman" w:cs="Times New Roman"/>
                <w:color w:val="auto"/>
                <w:sz w:val="25"/>
                <w:szCs w:val="25"/>
              </w:rPr>
            </w:pPr>
            <w:r w:rsidRPr="0007567E">
              <w:rPr>
                <w:rFonts w:eastAsia="Times New Roman" w:cs="Times New Roman"/>
                <w:color w:val="auto"/>
                <w:sz w:val="25"/>
                <w:szCs w:val="25"/>
              </w:rPr>
              <w:t>Số báo danh: ........</w:t>
            </w:r>
          </w:p>
        </w:tc>
        <w:tc>
          <w:tcPr>
            <w:tcW w:w="2041" w:type="dxa"/>
            <w:tcBorders>
              <w:bottom w:val="single" w:sz="12" w:space="0" w:color="000000"/>
            </w:tcBorders>
            <w:vAlign w:val="center"/>
          </w:tcPr>
          <w:p w14:paraId="20C1EEC7" w14:textId="4A3267C1" w:rsidR="00E1470C" w:rsidRPr="0007567E" w:rsidRDefault="00E1470C" w:rsidP="00BF7B6A">
            <w:pPr>
              <w:spacing w:line="240" w:lineRule="auto"/>
              <w:jc w:val="center"/>
              <w:rPr>
                <w:rFonts w:eastAsia="Times New Roman" w:cs="Times New Roman"/>
                <w:color w:val="auto"/>
                <w:sz w:val="25"/>
                <w:szCs w:val="25"/>
              </w:rPr>
            </w:pPr>
            <w:r w:rsidRPr="0007567E">
              <w:rPr>
                <w:rFonts w:eastAsia="Times New Roman" w:cs="Times New Roman"/>
                <w:b/>
                <w:color w:val="auto"/>
                <w:sz w:val="25"/>
                <w:szCs w:val="25"/>
              </w:rPr>
              <w:t>Mã đề 70</w:t>
            </w:r>
            <w:r w:rsidRPr="00E1470C">
              <w:rPr>
                <w:rFonts w:eastAsia="Times New Roman" w:cs="Times New Roman"/>
                <w:b/>
                <w:color w:val="auto"/>
                <w:sz w:val="25"/>
                <w:szCs w:val="25"/>
              </w:rPr>
              <w:t>4</w:t>
            </w:r>
          </w:p>
        </w:tc>
      </w:tr>
    </w:tbl>
    <w:p w14:paraId="417C98EB" w14:textId="77777777" w:rsidR="00E1470C" w:rsidRPr="0007567E" w:rsidRDefault="00E1470C" w:rsidP="00E1470C">
      <w:pPr>
        <w:spacing w:line="240" w:lineRule="auto"/>
        <w:ind w:right="-142"/>
        <w:rPr>
          <w:rFonts w:eastAsia="Times New Roman" w:cs="Times New Roman"/>
          <w:b/>
          <w:bCs/>
          <w:sz w:val="25"/>
          <w:szCs w:val="25"/>
        </w:rPr>
      </w:pPr>
    </w:p>
    <w:p w14:paraId="64034649" w14:textId="77777777" w:rsidR="00E1470C" w:rsidRPr="0007567E" w:rsidRDefault="00E1470C" w:rsidP="00E1470C">
      <w:pPr>
        <w:spacing w:line="240" w:lineRule="auto"/>
        <w:jc w:val="both"/>
        <w:rPr>
          <w:rFonts w:eastAsia="Times New Roman" w:cs="Times New Roman"/>
          <w:b/>
          <w:color w:val="auto"/>
          <w:sz w:val="25"/>
          <w:szCs w:val="25"/>
        </w:rPr>
      </w:pPr>
      <w:r w:rsidRPr="0007567E">
        <w:rPr>
          <w:rFonts w:eastAsia="Times New Roman" w:cs="Times New Roman"/>
          <w:b/>
          <w:color w:val="auto"/>
          <w:sz w:val="25"/>
          <w:szCs w:val="25"/>
        </w:rPr>
        <w:t>A. PHẦN TRẮC NGHIỆM KHÁCH QUAN (7,0 điểm)</w:t>
      </w:r>
    </w:p>
    <w:p w14:paraId="6CAC5355" w14:textId="77777777" w:rsidR="00E1470C" w:rsidRPr="0007567E" w:rsidRDefault="00E1470C" w:rsidP="00E1470C">
      <w:pPr>
        <w:spacing w:line="240" w:lineRule="auto"/>
        <w:jc w:val="both"/>
        <w:rPr>
          <w:rFonts w:eastAsia="Calibri" w:cs="Times New Roman"/>
          <w:b/>
          <w:sz w:val="25"/>
          <w:szCs w:val="25"/>
        </w:rPr>
      </w:pPr>
      <w:r w:rsidRPr="0007567E">
        <w:rPr>
          <w:rFonts w:eastAsia="Calibri" w:cs="Times New Roman"/>
          <w:b/>
          <w:sz w:val="25"/>
          <w:szCs w:val="25"/>
        </w:rPr>
        <w:t xml:space="preserve">I. Câu trắc nghiệm nhiều phương án lựa chọn </w:t>
      </w:r>
      <w:r w:rsidRPr="0007567E">
        <w:rPr>
          <w:rFonts w:eastAsia="Times New Roman" w:cs="Times New Roman"/>
          <w:b/>
          <w:color w:val="auto"/>
          <w:sz w:val="25"/>
          <w:szCs w:val="25"/>
        </w:rPr>
        <w:t>(3,0 điểm)</w:t>
      </w:r>
    </w:p>
    <w:p w14:paraId="2A05C48A" w14:textId="77777777" w:rsidR="00E1470C" w:rsidRPr="0007567E" w:rsidRDefault="00E1470C" w:rsidP="00E1470C">
      <w:pPr>
        <w:spacing w:line="240" w:lineRule="auto"/>
        <w:jc w:val="both"/>
        <w:rPr>
          <w:rFonts w:eastAsia="Calibri" w:cs="Times New Roman"/>
          <w:b/>
          <w:i/>
          <w:iCs/>
          <w:sz w:val="25"/>
          <w:szCs w:val="25"/>
        </w:rPr>
      </w:pPr>
      <w:r w:rsidRPr="0007567E">
        <w:rPr>
          <w:rFonts w:eastAsia="Calibri" w:cs="Times New Roman"/>
          <w:b/>
          <w:i/>
          <w:iCs/>
          <w:sz w:val="25"/>
          <w:szCs w:val="25"/>
        </w:rPr>
        <w:t>Học sinh trả lời từ câu 1 đến câu 9. Mỗi câu hỏi học sinh chỉ chọn 1 phương án.</w:t>
      </w:r>
    </w:p>
    <w:bookmarkEnd w:id="0"/>
    <w:p w14:paraId="63554BF2" w14:textId="77777777" w:rsidR="00A93D5F" w:rsidRPr="00E1470C" w:rsidRDefault="00A93D5F" w:rsidP="00A93D5F">
      <w:pPr>
        <w:rPr>
          <w:sz w:val="25"/>
          <w:szCs w:val="25"/>
        </w:rPr>
      </w:pPr>
      <w:r w:rsidRPr="00E1470C">
        <w:rPr>
          <w:b/>
          <w:sz w:val="25"/>
          <w:szCs w:val="25"/>
        </w:rPr>
        <w:t xml:space="preserve">Câu 1. </w:t>
      </w:r>
      <w:r w:rsidRPr="00E1470C">
        <w:rPr>
          <w:rFonts w:cs="Times New Roman"/>
          <w:sz w:val="25"/>
          <w:szCs w:val="25"/>
        </w:rPr>
        <w:t>Đồng bằng thường bị ngập lụt lớn nhất ở Trung Quốc là</w:t>
      </w:r>
    </w:p>
    <w:tbl>
      <w:tblPr>
        <w:tblW w:w="0" w:type="auto"/>
        <w:tblLook w:val="04A0" w:firstRow="1" w:lastRow="0" w:firstColumn="1" w:lastColumn="0" w:noHBand="0" w:noVBand="1"/>
      </w:tblPr>
      <w:tblGrid>
        <w:gridCol w:w="2551"/>
        <w:gridCol w:w="2551"/>
        <w:gridCol w:w="2551"/>
        <w:gridCol w:w="2551"/>
      </w:tblGrid>
      <w:tr w:rsidR="0069714B" w:rsidRPr="00E1470C" w14:paraId="06D75A44" w14:textId="77777777">
        <w:tc>
          <w:tcPr>
            <w:tcW w:w="2551" w:type="dxa"/>
            <w:vAlign w:val="center"/>
          </w:tcPr>
          <w:p w14:paraId="5A4F630C" w14:textId="77777777" w:rsidR="0069714B" w:rsidRPr="00E1470C" w:rsidRDefault="00833F60">
            <w:pPr>
              <w:rPr>
                <w:sz w:val="25"/>
                <w:szCs w:val="25"/>
              </w:rPr>
            </w:pPr>
            <w:r w:rsidRPr="00E1470C">
              <w:rPr>
                <w:b/>
                <w:sz w:val="25"/>
                <w:szCs w:val="25"/>
              </w:rPr>
              <w:t xml:space="preserve"> A. </w:t>
            </w:r>
            <w:r w:rsidRPr="00E1470C">
              <w:rPr>
                <w:rFonts w:cs="Times New Roman"/>
                <w:sz w:val="25"/>
                <w:szCs w:val="25"/>
              </w:rPr>
              <w:t>Hoa Nam.</w:t>
            </w:r>
          </w:p>
        </w:tc>
        <w:tc>
          <w:tcPr>
            <w:tcW w:w="2551" w:type="dxa"/>
            <w:vAlign w:val="center"/>
          </w:tcPr>
          <w:p w14:paraId="32979EEC" w14:textId="77777777" w:rsidR="0069714B" w:rsidRPr="00E1470C" w:rsidRDefault="00833F60">
            <w:pPr>
              <w:rPr>
                <w:sz w:val="25"/>
                <w:szCs w:val="25"/>
              </w:rPr>
            </w:pPr>
            <w:r w:rsidRPr="00E1470C">
              <w:rPr>
                <w:b/>
                <w:sz w:val="25"/>
                <w:szCs w:val="25"/>
              </w:rPr>
              <w:t xml:space="preserve"> B. </w:t>
            </w:r>
            <w:r w:rsidRPr="00E1470C">
              <w:rPr>
                <w:rFonts w:cs="Times New Roman"/>
                <w:sz w:val="25"/>
                <w:szCs w:val="25"/>
              </w:rPr>
              <w:t>Đông Bắc.</w:t>
            </w:r>
          </w:p>
        </w:tc>
        <w:tc>
          <w:tcPr>
            <w:tcW w:w="2551" w:type="dxa"/>
            <w:vAlign w:val="center"/>
          </w:tcPr>
          <w:p w14:paraId="7DB89C39" w14:textId="77777777" w:rsidR="0069714B" w:rsidRPr="00E1470C" w:rsidRDefault="00833F60">
            <w:pPr>
              <w:rPr>
                <w:sz w:val="25"/>
                <w:szCs w:val="25"/>
              </w:rPr>
            </w:pPr>
            <w:r w:rsidRPr="00E1470C">
              <w:rPr>
                <w:b/>
                <w:sz w:val="25"/>
                <w:szCs w:val="25"/>
              </w:rPr>
              <w:t xml:space="preserve"> C. </w:t>
            </w:r>
            <w:r w:rsidRPr="00E1470C">
              <w:rPr>
                <w:rFonts w:cs="Times New Roman"/>
                <w:sz w:val="25"/>
                <w:szCs w:val="25"/>
              </w:rPr>
              <w:t>Hoa Bắc.</w:t>
            </w:r>
          </w:p>
        </w:tc>
        <w:tc>
          <w:tcPr>
            <w:tcW w:w="2551" w:type="dxa"/>
            <w:vAlign w:val="center"/>
          </w:tcPr>
          <w:p w14:paraId="2E4E2467" w14:textId="77777777" w:rsidR="0069714B" w:rsidRPr="00E1470C" w:rsidRDefault="00833F60">
            <w:pPr>
              <w:rPr>
                <w:sz w:val="25"/>
                <w:szCs w:val="25"/>
              </w:rPr>
            </w:pPr>
            <w:r w:rsidRPr="00E1470C">
              <w:rPr>
                <w:b/>
                <w:sz w:val="25"/>
                <w:szCs w:val="25"/>
              </w:rPr>
              <w:t xml:space="preserve"> D. </w:t>
            </w:r>
            <w:r w:rsidRPr="00E1470C">
              <w:rPr>
                <w:rFonts w:cs="Times New Roman"/>
                <w:sz w:val="25"/>
                <w:szCs w:val="25"/>
              </w:rPr>
              <w:t>Hoa Trung.</w:t>
            </w:r>
          </w:p>
        </w:tc>
      </w:tr>
    </w:tbl>
    <w:p w14:paraId="0EAE83D3" w14:textId="77777777" w:rsidR="00A93D5F" w:rsidRPr="00E1470C" w:rsidRDefault="00A93D5F" w:rsidP="00A93D5F">
      <w:pPr>
        <w:rPr>
          <w:sz w:val="25"/>
          <w:szCs w:val="25"/>
        </w:rPr>
      </w:pPr>
      <w:r w:rsidRPr="00E1470C">
        <w:rPr>
          <w:b/>
          <w:sz w:val="25"/>
          <w:szCs w:val="25"/>
        </w:rPr>
        <w:t xml:space="preserve">Câu 2. </w:t>
      </w:r>
      <w:r w:rsidRPr="00E1470C">
        <w:rPr>
          <w:sz w:val="25"/>
          <w:szCs w:val="25"/>
        </w:rPr>
        <w:t>Vì sao đánh bắt hải sản được coi là ngành quan trọng của Nhật Bản?</w:t>
      </w:r>
    </w:p>
    <w:p w14:paraId="5803F411" w14:textId="77777777" w:rsidR="00A93D5F" w:rsidRPr="00E1470C" w:rsidRDefault="00A93D5F" w:rsidP="00A93D5F">
      <w:pPr>
        <w:rPr>
          <w:sz w:val="25"/>
          <w:szCs w:val="25"/>
        </w:rPr>
      </w:pPr>
      <w:r w:rsidRPr="00E1470C">
        <w:rPr>
          <w:rStyle w:val="TDTNChar"/>
          <w:b/>
          <w:sz w:val="25"/>
          <w:szCs w:val="25"/>
        </w:rPr>
        <w:t xml:space="preserve">   A. </w:t>
      </w:r>
      <w:r w:rsidRPr="00E1470C">
        <w:rPr>
          <w:sz w:val="25"/>
          <w:szCs w:val="25"/>
        </w:rPr>
        <w:t>Ngành này không đòi hỏi cao về trình độ.</w:t>
      </w:r>
    </w:p>
    <w:p w14:paraId="2AB715C8" w14:textId="77777777" w:rsidR="00A93D5F" w:rsidRPr="00E1470C" w:rsidRDefault="00A93D5F" w:rsidP="00A93D5F">
      <w:pPr>
        <w:rPr>
          <w:sz w:val="25"/>
          <w:szCs w:val="25"/>
        </w:rPr>
      </w:pPr>
      <w:r w:rsidRPr="00E1470C">
        <w:rPr>
          <w:rStyle w:val="TDTNChar"/>
          <w:b/>
          <w:sz w:val="25"/>
          <w:szCs w:val="25"/>
        </w:rPr>
        <w:t xml:space="preserve">   B. </w:t>
      </w:r>
      <w:r w:rsidRPr="00E1470C">
        <w:rPr>
          <w:sz w:val="25"/>
          <w:szCs w:val="25"/>
        </w:rPr>
        <w:t>Nhật Bản được bao bọc bởi biển và đại dương và cá là thực phẩm chính.</w:t>
      </w:r>
    </w:p>
    <w:p w14:paraId="4CCB58D2" w14:textId="77777777" w:rsidR="00A93D5F" w:rsidRPr="00E1470C" w:rsidRDefault="00A93D5F" w:rsidP="00A93D5F">
      <w:pPr>
        <w:rPr>
          <w:sz w:val="25"/>
          <w:szCs w:val="25"/>
        </w:rPr>
      </w:pPr>
      <w:r w:rsidRPr="00E1470C">
        <w:rPr>
          <w:rStyle w:val="TDTNChar"/>
          <w:b/>
          <w:sz w:val="25"/>
          <w:szCs w:val="25"/>
        </w:rPr>
        <w:t xml:space="preserve">   C. </w:t>
      </w:r>
      <w:r w:rsidRPr="00E1470C">
        <w:rPr>
          <w:sz w:val="25"/>
          <w:szCs w:val="25"/>
        </w:rPr>
        <w:t>Ngành này cần vốn đầu tư ít, năng suất và hiệu quả cao.</w:t>
      </w:r>
    </w:p>
    <w:p w14:paraId="301B4EDA" w14:textId="77777777" w:rsidR="00A93D5F" w:rsidRPr="00E1470C" w:rsidRDefault="00A93D5F" w:rsidP="00A93D5F">
      <w:pPr>
        <w:rPr>
          <w:sz w:val="25"/>
          <w:szCs w:val="25"/>
        </w:rPr>
      </w:pPr>
      <w:r w:rsidRPr="00E1470C">
        <w:rPr>
          <w:rStyle w:val="TDTNChar"/>
          <w:b/>
          <w:sz w:val="25"/>
          <w:szCs w:val="25"/>
        </w:rPr>
        <w:t xml:space="preserve">   D. </w:t>
      </w:r>
      <w:r w:rsidRPr="00E1470C">
        <w:rPr>
          <w:sz w:val="25"/>
          <w:szCs w:val="25"/>
        </w:rPr>
        <w:t>Nhu cầu lớn về nguyên liệu cho chế biến thực phẩm.</w:t>
      </w:r>
    </w:p>
    <w:p w14:paraId="22ACBD84" w14:textId="77777777" w:rsidR="00A93D5F" w:rsidRPr="00E1470C" w:rsidRDefault="00A93D5F" w:rsidP="00A93D5F">
      <w:pPr>
        <w:rPr>
          <w:sz w:val="25"/>
          <w:szCs w:val="25"/>
        </w:rPr>
      </w:pPr>
      <w:r w:rsidRPr="00E1470C">
        <w:rPr>
          <w:b/>
          <w:sz w:val="25"/>
          <w:szCs w:val="25"/>
        </w:rPr>
        <w:t xml:space="preserve">Câu 3. </w:t>
      </w:r>
      <w:r w:rsidRPr="00E1470C">
        <w:rPr>
          <w:rFonts w:eastAsia="Times New Roman" w:cs="Times New Roman"/>
          <w:sz w:val="25"/>
          <w:szCs w:val="25"/>
        </w:rPr>
        <w:t>Các mặt hàng xuất khẩu của Nhật Bản là</w:t>
      </w:r>
    </w:p>
    <w:p w14:paraId="57EF2CE5" w14:textId="77777777" w:rsidR="00A93D5F" w:rsidRPr="00E1470C" w:rsidRDefault="00A93D5F" w:rsidP="00A93D5F">
      <w:pPr>
        <w:rPr>
          <w:sz w:val="25"/>
          <w:szCs w:val="25"/>
        </w:rPr>
      </w:pPr>
      <w:r w:rsidRPr="00E1470C">
        <w:rPr>
          <w:rStyle w:val="TDTNChar"/>
          <w:b/>
          <w:sz w:val="25"/>
          <w:szCs w:val="25"/>
        </w:rPr>
        <w:t xml:space="preserve">   A. </w:t>
      </w:r>
      <w:r w:rsidRPr="00E1470C">
        <w:rPr>
          <w:rFonts w:eastAsia="Times New Roman" w:cs="Times New Roman"/>
          <w:sz w:val="25"/>
          <w:szCs w:val="25"/>
        </w:rPr>
        <w:t>nhiên liệu hóa thạch, thực phẩm, nguyên liệu thô công nghiệp.</w:t>
      </w:r>
    </w:p>
    <w:p w14:paraId="0D9A3306" w14:textId="77777777" w:rsidR="00A93D5F" w:rsidRPr="00E1470C" w:rsidRDefault="00A93D5F" w:rsidP="00A93D5F">
      <w:pPr>
        <w:rPr>
          <w:sz w:val="25"/>
          <w:szCs w:val="25"/>
        </w:rPr>
      </w:pPr>
      <w:r w:rsidRPr="00E1470C">
        <w:rPr>
          <w:rStyle w:val="TDTNChar"/>
          <w:b/>
          <w:sz w:val="25"/>
          <w:szCs w:val="25"/>
        </w:rPr>
        <w:t xml:space="preserve">   B. </w:t>
      </w:r>
      <w:r w:rsidRPr="00E1470C">
        <w:rPr>
          <w:rFonts w:eastAsia="Times New Roman" w:cs="Times New Roman"/>
          <w:bCs/>
          <w:sz w:val="25"/>
          <w:szCs w:val="25"/>
        </w:rPr>
        <w:t>phương tiện giao thông</w:t>
      </w:r>
      <w:r w:rsidRPr="00E1470C">
        <w:rPr>
          <w:rFonts w:eastAsia="Times New Roman" w:cs="Times New Roman"/>
          <w:sz w:val="25"/>
          <w:szCs w:val="25"/>
        </w:rPr>
        <w:t>, thiết bị điện tử và thiết bị y tế.</w:t>
      </w:r>
    </w:p>
    <w:p w14:paraId="6FA41AE2" w14:textId="77777777" w:rsidR="00A93D5F" w:rsidRPr="00E1470C" w:rsidRDefault="00A93D5F" w:rsidP="00A93D5F">
      <w:pPr>
        <w:rPr>
          <w:sz w:val="25"/>
          <w:szCs w:val="25"/>
        </w:rPr>
      </w:pPr>
      <w:r w:rsidRPr="00E1470C">
        <w:rPr>
          <w:rStyle w:val="TDTNChar"/>
          <w:b/>
          <w:sz w:val="25"/>
          <w:szCs w:val="25"/>
        </w:rPr>
        <w:t xml:space="preserve">   C. </w:t>
      </w:r>
      <w:r w:rsidRPr="00E1470C">
        <w:rPr>
          <w:rFonts w:eastAsia="Times New Roman" w:cs="Times New Roman"/>
          <w:sz w:val="25"/>
          <w:szCs w:val="25"/>
        </w:rPr>
        <w:t>sắt thép các loại, hóa chất, nhựa, nhiên liệu hóa thạch, điện tử.</w:t>
      </w:r>
    </w:p>
    <w:p w14:paraId="05A848AA" w14:textId="77777777" w:rsidR="00A93D5F" w:rsidRPr="00E1470C" w:rsidRDefault="00A93D5F" w:rsidP="00A93D5F">
      <w:pPr>
        <w:rPr>
          <w:sz w:val="25"/>
          <w:szCs w:val="25"/>
        </w:rPr>
      </w:pPr>
      <w:r w:rsidRPr="00E1470C">
        <w:rPr>
          <w:rStyle w:val="TDTNChar"/>
          <w:b/>
          <w:sz w:val="25"/>
          <w:szCs w:val="25"/>
        </w:rPr>
        <w:t xml:space="preserve">   D. </w:t>
      </w:r>
      <w:r w:rsidRPr="00E1470C">
        <w:rPr>
          <w:rFonts w:eastAsia="Times New Roman" w:cs="Times New Roman"/>
          <w:sz w:val="25"/>
          <w:szCs w:val="25"/>
        </w:rPr>
        <w:t>sản phẩm nông nghiệp, máy móc, hóa chất, nhiên liệu hóa thạch.</w:t>
      </w:r>
    </w:p>
    <w:p w14:paraId="23F85F47" w14:textId="77777777" w:rsidR="00A93D5F" w:rsidRPr="00E1470C" w:rsidRDefault="00A93D5F" w:rsidP="00A93D5F">
      <w:pPr>
        <w:rPr>
          <w:sz w:val="25"/>
          <w:szCs w:val="25"/>
        </w:rPr>
      </w:pPr>
      <w:r w:rsidRPr="00E1470C">
        <w:rPr>
          <w:b/>
          <w:sz w:val="25"/>
          <w:szCs w:val="25"/>
        </w:rPr>
        <w:t xml:space="preserve">Câu 4. </w:t>
      </w:r>
      <w:r w:rsidRPr="00E1470C">
        <w:rPr>
          <w:rFonts w:cs="Times New Roman"/>
          <w:sz w:val="25"/>
          <w:szCs w:val="25"/>
        </w:rPr>
        <w:t xml:space="preserve">Theo bảng sô liệu 8. 2, nhận xét nào sau đây </w:t>
      </w:r>
      <w:r w:rsidRPr="00E1470C">
        <w:rPr>
          <w:rFonts w:cs="Times New Roman"/>
          <w:b/>
          <w:sz w:val="25"/>
          <w:szCs w:val="25"/>
        </w:rPr>
        <w:t xml:space="preserve">không </w:t>
      </w:r>
      <w:r w:rsidRPr="00E1470C">
        <w:rPr>
          <w:rFonts w:cs="Times New Roman"/>
          <w:sz w:val="25"/>
          <w:szCs w:val="25"/>
        </w:rPr>
        <w:t>đúng về trị giá xuất nhập khẩu hàng hóa của Trung Quốc giai đoạn 2009 -2021?</w:t>
      </w:r>
    </w:p>
    <w:p w14:paraId="0A6BDF25" w14:textId="77777777" w:rsidR="00A93D5F" w:rsidRPr="00E1470C" w:rsidRDefault="00A93D5F" w:rsidP="00A93D5F">
      <w:pPr>
        <w:spacing w:line="240" w:lineRule="auto"/>
        <w:ind w:firstLine="284"/>
        <w:contextualSpacing/>
        <w:jc w:val="center"/>
        <w:rPr>
          <w:rFonts w:cs="Times New Roman"/>
          <w:sz w:val="25"/>
          <w:szCs w:val="25"/>
        </w:rPr>
      </w:pPr>
      <w:r w:rsidRPr="00E1470C">
        <w:rPr>
          <w:rFonts w:cs="Times New Roman"/>
          <w:sz w:val="25"/>
          <w:szCs w:val="25"/>
        </w:rPr>
        <w:t>BẢNG 8.2. TRỊ GIÁ XUẤT, NHẬP KHẨU HÀNG HÓA GIAI ĐOẠN 2009 - 2021</w:t>
      </w:r>
    </w:p>
    <w:p w14:paraId="675C3254" w14:textId="77777777" w:rsidR="00A93D5F" w:rsidRPr="00E1470C" w:rsidRDefault="00A93D5F" w:rsidP="00A93D5F">
      <w:pPr>
        <w:spacing w:line="240" w:lineRule="auto"/>
        <w:ind w:firstLine="284"/>
        <w:contextualSpacing/>
        <w:jc w:val="right"/>
        <w:rPr>
          <w:rFonts w:cs="Times New Roman"/>
          <w:i/>
          <w:sz w:val="25"/>
          <w:szCs w:val="25"/>
        </w:rPr>
      </w:pPr>
      <w:r w:rsidRPr="00E1470C">
        <w:rPr>
          <w:rFonts w:cs="Times New Roman"/>
          <w:i/>
          <w:sz w:val="25"/>
          <w:szCs w:val="25"/>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gridCol w:w="1253"/>
        <w:gridCol w:w="1253"/>
        <w:gridCol w:w="1253"/>
        <w:gridCol w:w="1253"/>
      </w:tblGrid>
      <w:tr w:rsidR="00A93D5F" w:rsidRPr="00E1470C" w14:paraId="37767EEC" w14:textId="77777777" w:rsidTr="00BF7B6A">
        <w:trPr>
          <w:trHeight w:val="141"/>
          <w:jc w:val="center"/>
        </w:trPr>
        <w:tc>
          <w:tcPr>
            <w:tcW w:w="2348" w:type="dxa"/>
            <w:shd w:val="clear" w:color="auto" w:fill="auto"/>
            <w:vAlign w:val="center"/>
          </w:tcPr>
          <w:p w14:paraId="5703C0F1" w14:textId="77777777" w:rsidR="00A93D5F" w:rsidRPr="00E1470C" w:rsidRDefault="00A93D5F" w:rsidP="00BF7B6A">
            <w:pPr>
              <w:widowControl w:val="0"/>
              <w:spacing w:line="240" w:lineRule="auto"/>
              <w:contextualSpacing/>
              <w:jc w:val="center"/>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Năm</w:t>
            </w:r>
          </w:p>
        </w:tc>
        <w:tc>
          <w:tcPr>
            <w:tcW w:w="1253" w:type="dxa"/>
            <w:shd w:val="clear" w:color="auto" w:fill="auto"/>
            <w:vAlign w:val="bottom"/>
          </w:tcPr>
          <w:p w14:paraId="460DC421" w14:textId="77777777" w:rsidR="00A93D5F" w:rsidRPr="00E1470C" w:rsidRDefault="00A93D5F" w:rsidP="00BF7B6A">
            <w:pPr>
              <w:widowControl w:val="0"/>
              <w:spacing w:line="240" w:lineRule="auto"/>
              <w:ind w:left="260"/>
              <w:contextualSpacing/>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2009</w:t>
            </w:r>
          </w:p>
        </w:tc>
        <w:tc>
          <w:tcPr>
            <w:tcW w:w="1253" w:type="dxa"/>
            <w:shd w:val="clear" w:color="auto" w:fill="auto"/>
            <w:vAlign w:val="bottom"/>
          </w:tcPr>
          <w:p w14:paraId="1929F304" w14:textId="77777777" w:rsidR="00A93D5F" w:rsidRPr="00E1470C" w:rsidRDefault="00A93D5F" w:rsidP="00BF7B6A">
            <w:pPr>
              <w:widowControl w:val="0"/>
              <w:spacing w:line="240" w:lineRule="auto"/>
              <w:ind w:left="260"/>
              <w:contextualSpacing/>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2013</w:t>
            </w:r>
          </w:p>
        </w:tc>
        <w:tc>
          <w:tcPr>
            <w:tcW w:w="1253" w:type="dxa"/>
            <w:shd w:val="clear" w:color="auto" w:fill="auto"/>
            <w:vAlign w:val="bottom"/>
          </w:tcPr>
          <w:p w14:paraId="795CAFCD" w14:textId="77777777" w:rsidR="00A93D5F" w:rsidRPr="00E1470C" w:rsidRDefault="00A93D5F" w:rsidP="00BF7B6A">
            <w:pPr>
              <w:widowControl w:val="0"/>
              <w:spacing w:line="240" w:lineRule="auto"/>
              <w:ind w:left="280"/>
              <w:contextualSpacing/>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2015</w:t>
            </w:r>
          </w:p>
        </w:tc>
        <w:tc>
          <w:tcPr>
            <w:tcW w:w="1253" w:type="dxa"/>
            <w:shd w:val="clear" w:color="auto" w:fill="auto"/>
            <w:vAlign w:val="bottom"/>
          </w:tcPr>
          <w:p w14:paraId="73D13305" w14:textId="77777777" w:rsidR="00A93D5F" w:rsidRPr="00E1470C" w:rsidRDefault="00A93D5F" w:rsidP="00BF7B6A">
            <w:pPr>
              <w:widowControl w:val="0"/>
              <w:spacing w:line="240" w:lineRule="auto"/>
              <w:ind w:left="280"/>
              <w:contextualSpacing/>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2017</w:t>
            </w:r>
          </w:p>
        </w:tc>
        <w:tc>
          <w:tcPr>
            <w:tcW w:w="1253" w:type="dxa"/>
            <w:shd w:val="clear" w:color="auto" w:fill="auto"/>
          </w:tcPr>
          <w:p w14:paraId="3B9F4838" w14:textId="77777777" w:rsidR="00A93D5F" w:rsidRPr="00E1470C" w:rsidRDefault="00A93D5F" w:rsidP="00BF7B6A">
            <w:pPr>
              <w:widowControl w:val="0"/>
              <w:spacing w:line="240" w:lineRule="auto"/>
              <w:ind w:left="220"/>
              <w:contextualSpacing/>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2020</w:t>
            </w:r>
          </w:p>
        </w:tc>
        <w:tc>
          <w:tcPr>
            <w:tcW w:w="1253" w:type="dxa"/>
            <w:shd w:val="clear" w:color="auto" w:fill="auto"/>
          </w:tcPr>
          <w:p w14:paraId="68A25A7E" w14:textId="77777777" w:rsidR="00A93D5F" w:rsidRPr="00E1470C" w:rsidRDefault="00A93D5F" w:rsidP="00BF7B6A">
            <w:pPr>
              <w:widowControl w:val="0"/>
              <w:spacing w:line="240" w:lineRule="auto"/>
              <w:contextualSpacing/>
              <w:jc w:val="center"/>
              <w:rPr>
                <w:rFonts w:cs="Times New Roman"/>
                <w:kern w:val="2"/>
                <w:sz w:val="25"/>
                <w:szCs w:val="25"/>
                <w14:ligatures w14:val="standardContextual"/>
              </w:rPr>
            </w:pPr>
            <w:r w:rsidRPr="00E1470C">
              <w:rPr>
                <w:rFonts w:cs="Times New Roman"/>
                <w:b/>
                <w:kern w:val="2"/>
                <w:sz w:val="25"/>
                <w:szCs w:val="25"/>
                <w:shd w:val="clear" w:color="auto" w:fill="FFFFFF"/>
                <w:lang w:val="vi-VN" w:eastAsia="vi-VN"/>
                <w14:ligatures w14:val="standardContextual"/>
              </w:rPr>
              <w:t>2021</w:t>
            </w:r>
          </w:p>
        </w:tc>
      </w:tr>
      <w:tr w:rsidR="00A93D5F" w:rsidRPr="00E1470C" w14:paraId="566A8789" w14:textId="77777777" w:rsidTr="00BF7B6A">
        <w:trPr>
          <w:trHeight w:val="91"/>
          <w:jc w:val="center"/>
        </w:trPr>
        <w:tc>
          <w:tcPr>
            <w:tcW w:w="2348" w:type="dxa"/>
            <w:shd w:val="clear" w:color="auto" w:fill="auto"/>
          </w:tcPr>
          <w:p w14:paraId="57EFF3D5" w14:textId="77777777" w:rsidR="00A93D5F" w:rsidRPr="00E1470C" w:rsidRDefault="00A93D5F" w:rsidP="00BF7B6A">
            <w:pPr>
              <w:widowControl w:val="0"/>
              <w:spacing w:line="240" w:lineRule="auto"/>
              <w:contextualSpacing/>
              <w:rPr>
                <w:rFonts w:cs="Times New Roman"/>
                <w:kern w:val="2"/>
                <w:sz w:val="25"/>
                <w:szCs w:val="25"/>
                <w14:ligatures w14:val="standardContextual"/>
              </w:rPr>
            </w:pPr>
            <w:r w:rsidRPr="00E1470C">
              <w:rPr>
                <w:rFonts w:cs="Times New Roman"/>
                <w:kern w:val="2"/>
                <w:sz w:val="25"/>
                <w:szCs w:val="25"/>
                <w14:ligatures w14:val="standardContextual"/>
              </w:rPr>
              <w:t>Xuất khẩu</w:t>
            </w:r>
          </w:p>
        </w:tc>
        <w:tc>
          <w:tcPr>
            <w:tcW w:w="1253" w:type="dxa"/>
            <w:shd w:val="clear" w:color="auto" w:fill="auto"/>
            <w:vAlign w:val="bottom"/>
          </w:tcPr>
          <w:p w14:paraId="2B6A12E3"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1 201,0</w:t>
            </w:r>
          </w:p>
        </w:tc>
        <w:tc>
          <w:tcPr>
            <w:tcW w:w="1253" w:type="dxa"/>
            <w:shd w:val="clear" w:color="auto" w:fill="auto"/>
            <w:vAlign w:val="bottom"/>
          </w:tcPr>
          <w:p w14:paraId="1F636682"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2 209,0</w:t>
            </w:r>
          </w:p>
        </w:tc>
        <w:tc>
          <w:tcPr>
            <w:tcW w:w="1253" w:type="dxa"/>
            <w:shd w:val="clear" w:color="auto" w:fill="auto"/>
            <w:vAlign w:val="bottom"/>
          </w:tcPr>
          <w:p w14:paraId="43604D1D"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2 275,0</w:t>
            </w:r>
          </w:p>
        </w:tc>
        <w:tc>
          <w:tcPr>
            <w:tcW w:w="1253" w:type="dxa"/>
            <w:shd w:val="clear" w:color="auto" w:fill="auto"/>
            <w:vAlign w:val="bottom"/>
          </w:tcPr>
          <w:p w14:paraId="607B1ABD"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2 263,3</w:t>
            </w:r>
          </w:p>
        </w:tc>
        <w:tc>
          <w:tcPr>
            <w:tcW w:w="1253" w:type="dxa"/>
            <w:shd w:val="clear" w:color="auto" w:fill="auto"/>
            <w:vAlign w:val="bottom"/>
          </w:tcPr>
          <w:p w14:paraId="6DBDB041" w14:textId="77777777" w:rsidR="00A93D5F" w:rsidRPr="00E1470C" w:rsidRDefault="00A93D5F" w:rsidP="00BF7B6A">
            <w:pPr>
              <w:widowControl w:val="0"/>
              <w:spacing w:line="240" w:lineRule="auto"/>
              <w:ind w:left="220"/>
              <w:contextualSpacing/>
              <w:rPr>
                <w:rFonts w:cs="Times New Roman"/>
                <w:kern w:val="2"/>
                <w:sz w:val="25"/>
                <w:szCs w:val="25"/>
                <w14:ligatures w14:val="standardContextual"/>
              </w:rPr>
            </w:pPr>
            <w:r w:rsidRPr="00E1470C">
              <w:rPr>
                <w:rFonts w:cs="Times New Roman"/>
                <w:kern w:val="2"/>
                <w:sz w:val="25"/>
                <w:szCs w:val="25"/>
                <w14:ligatures w14:val="standardContextual"/>
              </w:rPr>
              <w:t>2590,4</w:t>
            </w:r>
          </w:p>
        </w:tc>
        <w:tc>
          <w:tcPr>
            <w:tcW w:w="1253" w:type="dxa"/>
            <w:shd w:val="clear" w:color="auto" w:fill="auto"/>
            <w:vAlign w:val="bottom"/>
          </w:tcPr>
          <w:p w14:paraId="211FA786" w14:textId="77777777" w:rsidR="00A93D5F" w:rsidRPr="00E1470C" w:rsidRDefault="00A93D5F" w:rsidP="00BF7B6A">
            <w:pPr>
              <w:widowControl w:val="0"/>
              <w:spacing w:line="240" w:lineRule="auto"/>
              <w:ind w:left="160"/>
              <w:contextualSpacing/>
              <w:rPr>
                <w:rFonts w:cs="Times New Roman"/>
                <w:kern w:val="2"/>
                <w:sz w:val="25"/>
                <w:szCs w:val="25"/>
                <w14:ligatures w14:val="standardContextual"/>
              </w:rPr>
            </w:pPr>
            <w:r w:rsidRPr="00E1470C">
              <w:rPr>
                <w:rFonts w:cs="Times New Roman"/>
                <w:kern w:val="2"/>
                <w:sz w:val="25"/>
                <w:szCs w:val="25"/>
                <w14:ligatures w14:val="standardContextual"/>
              </w:rPr>
              <w:t>3 553,5</w:t>
            </w:r>
          </w:p>
        </w:tc>
      </w:tr>
      <w:tr w:rsidR="00A93D5F" w:rsidRPr="00E1470C" w14:paraId="5F0F69CB" w14:textId="77777777" w:rsidTr="00BF7B6A">
        <w:trPr>
          <w:trHeight w:val="94"/>
          <w:jc w:val="center"/>
        </w:trPr>
        <w:tc>
          <w:tcPr>
            <w:tcW w:w="2348" w:type="dxa"/>
            <w:shd w:val="clear" w:color="auto" w:fill="auto"/>
            <w:vAlign w:val="bottom"/>
          </w:tcPr>
          <w:p w14:paraId="4FDE7407" w14:textId="77777777" w:rsidR="00A93D5F" w:rsidRPr="00E1470C" w:rsidRDefault="00A93D5F" w:rsidP="00BF7B6A">
            <w:pPr>
              <w:widowControl w:val="0"/>
              <w:spacing w:line="240" w:lineRule="auto"/>
              <w:contextualSpacing/>
              <w:rPr>
                <w:rFonts w:cs="Times New Roman"/>
                <w:kern w:val="2"/>
                <w:sz w:val="25"/>
                <w:szCs w:val="25"/>
                <w14:ligatures w14:val="standardContextual"/>
              </w:rPr>
            </w:pPr>
            <w:r w:rsidRPr="00E1470C">
              <w:rPr>
                <w:rFonts w:cs="Times New Roman"/>
                <w:kern w:val="2"/>
                <w:sz w:val="25"/>
                <w:szCs w:val="25"/>
                <w14:ligatures w14:val="standardContextual"/>
              </w:rPr>
              <w:t>Nhập khẩu</w:t>
            </w:r>
          </w:p>
        </w:tc>
        <w:tc>
          <w:tcPr>
            <w:tcW w:w="1253" w:type="dxa"/>
            <w:shd w:val="clear" w:color="auto" w:fill="auto"/>
            <w:vAlign w:val="bottom"/>
          </w:tcPr>
          <w:p w14:paraId="2416018B"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1 005,0</w:t>
            </w:r>
          </w:p>
        </w:tc>
        <w:tc>
          <w:tcPr>
            <w:tcW w:w="1253" w:type="dxa"/>
            <w:shd w:val="clear" w:color="auto" w:fill="auto"/>
            <w:vAlign w:val="bottom"/>
          </w:tcPr>
          <w:p w14:paraId="7B45F288"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1 949,0</w:t>
            </w:r>
          </w:p>
        </w:tc>
        <w:tc>
          <w:tcPr>
            <w:tcW w:w="1253" w:type="dxa"/>
            <w:shd w:val="clear" w:color="auto" w:fill="auto"/>
            <w:vAlign w:val="bottom"/>
          </w:tcPr>
          <w:p w14:paraId="45763EB9"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1 682,5</w:t>
            </w:r>
          </w:p>
        </w:tc>
        <w:tc>
          <w:tcPr>
            <w:tcW w:w="1253" w:type="dxa"/>
            <w:shd w:val="clear" w:color="auto" w:fill="auto"/>
            <w:vAlign w:val="bottom"/>
          </w:tcPr>
          <w:p w14:paraId="645107A9"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1 843,8</w:t>
            </w:r>
          </w:p>
        </w:tc>
        <w:tc>
          <w:tcPr>
            <w:tcW w:w="1253" w:type="dxa"/>
            <w:shd w:val="clear" w:color="auto" w:fill="auto"/>
            <w:vAlign w:val="bottom"/>
          </w:tcPr>
          <w:p w14:paraId="139FD10A" w14:textId="77777777" w:rsidR="00A93D5F" w:rsidRPr="00E1470C" w:rsidRDefault="00A93D5F" w:rsidP="00BF7B6A">
            <w:pPr>
              <w:widowControl w:val="0"/>
              <w:spacing w:line="240" w:lineRule="auto"/>
              <w:ind w:left="220"/>
              <w:contextualSpacing/>
              <w:rPr>
                <w:rFonts w:cs="Times New Roman"/>
                <w:kern w:val="2"/>
                <w:sz w:val="25"/>
                <w:szCs w:val="25"/>
                <w14:ligatures w14:val="standardContextual"/>
              </w:rPr>
            </w:pPr>
            <w:r w:rsidRPr="00E1470C">
              <w:rPr>
                <w:rFonts w:cs="Times New Roman"/>
                <w:kern w:val="2"/>
                <w:sz w:val="25"/>
                <w:szCs w:val="25"/>
                <w14:ligatures w14:val="standardContextual"/>
              </w:rPr>
              <w:t>2057,2</w:t>
            </w:r>
          </w:p>
        </w:tc>
        <w:tc>
          <w:tcPr>
            <w:tcW w:w="1253" w:type="dxa"/>
            <w:shd w:val="clear" w:color="auto" w:fill="auto"/>
            <w:vAlign w:val="bottom"/>
          </w:tcPr>
          <w:p w14:paraId="75231CA9" w14:textId="77777777" w:rsidR="00A93D5F" w:rsidRPr="00E1470C" w:rsidRDefault="00A93D5F" w:rsidP="00BF7B6A">
            <w:pPr>
              <w:widowControl w:val="0"/>
              <w:spacing w:line="240" w:lineRule="auto"/>
              <w:ind w:left="160"/>
              <w:contextualSpacing/>
              <w:rPr>
                <w:rFonts w:cs="Times New Roman"/>
                <w:kern w:val="2"/>
                <w:sz w:val="25"/>
                <w:szCs w:val="25"/>
                <w14:ligatures w14:val="standardContextual"/>
              </w:rPr>
            </w:pPr>
            <w:r w:rsidRPr="00E1470C">
              <w:rPr>
                <w:rFonts w:cs="Times New Roman"/>
                <w:kern w:val="2"/>
                <w:sz w:val="25"/>
                <w:szCs w:val="25"/>
                <w14:ligatures w14:val="standardContextual"/>
              </w:rPr>
              <w:t>3 091,3</w:t>
            </w:r>
          </w:p>
        </w:tc>
      </w:tr>
      <w:tr w:rsidR="00A93D5F" w:rsidRPr="00E1470C" w14:paraId="0CD76A4C" w14:textId="77777777" w:rsidTr="00BF7B6A">
        <w:trPr>
          <w:trHeight w:val="187"/>
          <w:jc w:val="center"/>
        </w:trPr>
        <w:tc>
          <w:tcPr>
            <w:tcW w:w="2348" w:type="dxa"/>
            <w:shd w:val="clear" w:color="auto" w:fill="auto"/>
            <w:vAlign w:val="center"/>
          </w:tcPr>
          <w:p w14:paraId="6D5A67E3" w14:textId="77777777" w:rsidR="00A93D5F" w:rsidRPr="00E1470C" w:rsidRDefault="00A93D5F" w:rsidP="00BF7B6A">
            <w:pPr>
              <w:widowControl w:val="0"/>
              <w:spacing w:line="240" w:lineRule="auto"/>
              <w:contextualSpacing/>
              <w:rPr>
                <w:rFonts w:cs="Times New Roman"/>
                <w:kern w:val="2"/>
                <w:sz w:val="25"/>
                <w:szCs w:val="25"/>
                <w14:ligatures w14:val="standardContextual"/>
              </w:rPr>
            </w:pPr>
            <w:r w:rsidRPr="00E1470C">
              <w:rPr>
                <w:rFonts w:cs="Times New Roman"/>
                <w:kern w:val="2"/>
                <w:sz w:val="25"/>
                <w:szCs w:val="25"/>
                <w14:ligatures w14:val="standardContextual"/>
              </w:rPr>
              <w:t>Cán cân thương mai</w:t>
            </w:r>
          </w:p>
        </w:tc>
        <w:tc>
          <w:tcPr>
            <w:tcW w:w="1253" w:type="dxa"/>
            <w:shd w:val="clear" w:color="auto" w:fill="auto"/>
            <w:vAlign w:val="center"/>
          </w:tcPr>
          <w:p w14:paraId="405052D2"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196,0</w:t>
            </w:r>
          </w:p>
        </w:tc>
        <w:tc>
          <w:tcPr>
            <w:tcW w:w="1253" w:type="dxa"/>
            <w:shd w:val="clear" w:color="auto" w:fill="auto"/>
            <w:vAlign w:val="center"/>
          </w:tcPr>
          <w:p w14:paraId="648616BB"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260,0</w:t>
            </w:r>
          </w:p>
        </w:tc>
        <w:tc>
          <w:tcPr>
            <w:tcW w:w="1253" w:type="dxa"/>
            <w:shd w:val="clear" w:color="auto" w:fill="auto"/>
            <w:vAlign w:val="center"/>
          </w:tcPr>
          <w:p w14:paraId="0722F8FA" w14:textId="77777777" w:rsidR="00A93D5F" w:rsidRPr="00E1470C" w:rsidRDefault="00A93D5F" w:rsidP="00BF7B6A">
            <w:pPr>
              <w:widowControl w:val="0"/>
              <w:spacing w:line="240" w:lineRule="auto"/>
              <w:ind w:left="280"/>
              <w:contextualSpacing/>
              <w:rPr>
                <w:rFonts w:cs="Times New Roman"/>
                <w:kern w:val="2"/>
                <w:sz w:val="25"/>
                <w:szCs w:val="25"/>
                <w14:ligatures w14:val="standardContextual"/>
              </w:rPr>
            </w:pPr>
            <w:r w:rsidRPr="00E1470C">
              <w:rPr>
                <w:rFonts w:cs="Times New Roman"/>
                <w:kern w:val="2"/>
                <w:sz w:val="25"/>
                <w:szCs w:val="25"/>
                <w14:ligatures w14:val="standardContextual"/>
              </w:rPr>
              <w:t>592,5</w:t>
            </w:r>
          </w:p>
        </w:tc>
        <w:tc>
          <w:tcPr>
            <w:tcW w:w="1253" w:type="dxa"/>
            <w:shd w:val="clear" w:color="auto" w:fill="auto"/>
            <w:vAlign w:val="center"/>
          </w:tcPr>
          <w:p w14:paraId="63B637A8" w14:textId="77777777" w:rsidR="00A93D5F" w:rsidRPr="00E1470C" w:rsidRDefault="00A93D5F" w:rsidP="00BF7B6A">
            <w:pPr>
              <w:widowControl w:val="0"/>
              <w:spacing w:line="240" w:lineRule="auto"/>
              <w:ind w:left="180"/>
              <w:contextualSpacing/>
              <w:rPr>
                <w:rFonts w:cs="Times New Roman"/>
                <w:kern w:val="2"/>
                <w:sz w:val="25"/>
                <w:szCs w:val="25"/>
                <w14:ligatures w14:val="standardContextual"/>
              </w:rPr>
            </w:pPr>
            <w:r w:rsidRPr="00E1470C">
              <w:rPr>
                <w:rFonts w:cs="Times New Roman"/>
                <w:kern w:val="2"/>
                <w:sz w:val="25"/>
                <w:szCs w:val="25"/>
                <w14:ligatures w14:val="standardContextual"/>
              </w:rPr>
              <w:t>419,5</w:t>
            </w:r>
          </w:p>
        </w:tc>
        <w:tc>
          <w:tcPr>
            <w:tcW w:w="1253" w:type="dxa"/>
            <w:shd w:val="clear" w:color="auto" w:fill="auto"/>
            <w:vAlign w:val="center"/>
          </w:tcPr>
          <w:p w14:paraId="608201A5" w14:textId="77777777" w:rsidR="00A93D5F" w:rsidRPr="00E1470C" w:rsidRDefault="00A93D5F" w:rsidP="00BF7B6A">
            <w:pPr>
              <w:widowControl w:val="0"/>
              <w:spacing w:line="240" w:lineRule="auto"/>
              <w:ind w:left="220"/>
              <w:contextualSpacing/>
              <w:rPr>
                <w:rFonts w:cs="Times New Roman"/>
                <w:kern w:val="2"/>
                <w:sz w:val="25"/>
                <w:szCs w:val="25"/>
                <w14:ligatures w14:val="standardContextual"/>
              </w:rPr>
            </w:pPr>
            <w:r w:rsidRPr="00E1470C">
              <w:rPr>
                <w:rFonts w:cs="Times New Roman"/>
                <w:kern w:val="2"/>
                <w:sz w:val="25"/>
                <w:szCs w:val="25"/>
                <w14:ligatures w14:val="standardContextual"/>
              </w:rPr>
              <w:t>533,2</w:t>
            </w:r>
          </w:p>
        </w:tc>
        <w:tc>
          <w:tcPr>
            <w:tcW w:w="1253" w:type="dxa"/>
            <w:shd w:val="clear" w:color="auto" w:fill="auto"/>
            <w:vAlign w:val="center"/>
          </w:tcPr>
          <w:p w14:paraId="7685FA12" w14:textId="77777777" w:rsidR="00A93D5F" w:rsidRPr="00E1470C" w:rsidRDefault="00A93D5F" w:rsidP="00BF7B6A">
            <w:pPr>
              <w:widowControl w:val="0"/>
              <w:spacing w:line="240" w:lineRule="auto"/>
              <w:ind w:left="260"/>
              <w:contextualSpacing/>
              <w:rPr>
                <w:rFonts w:cs="Times New Roman"/>
                <w:kern w:val="2"/>
                <w:sz w:val="25"/>
                <w:szCs w:val="25"/>
                <w14:ligatures w14:val="standardContextual"/>
              </w:rPr>
            </w:pPr>
            <w:r w:rsidRPr="00E1470C">
              <w:rPr>
                <w:rFonts w:cs="Times New Roman"/>
                <w:kern w:val="2"/>
                <w:sz w:val="25"/>
                <w:szCs w:val="25"/>
                <w14:ligatures w14:val="standardContextual"/>
              </w:rPr>
              <w:t>462,2</w:t>
            </w:r>
          </w:p>
        </w:tc>
      </w:tr>
    </w:tbl>
    <w:p w14:paraId="3F158C7F" w14:textId="77777777" w:rsidR="00A93D5F" w:rsidRPr="00E1470C" w:rsidRDefault="00A93D5F" w:rsidP="0052020F">
      <w:pPr>
        <w:tabs>
          <w:tab w:val="left" w:pos="2851"/>
          <w:tab w:val="left" w:pos="5422"/>
          <w:tab w:val="left" w:pos="7991"/>
        </w:tabs>
        <w:spacing w:line="240" w:lineRule="auto"/>
        <w:contextualSpacing/>
        <w:jc w:val="right"/>
        <w:rPr>
          <w:rFonts w:cs="Times New Roman"/>
          <w:sz w:val="25"/>
          <w:szCs w:val="25"/>
        </w:rPr>
      </w:pPr>
      <w:r w:rsidRPr="00E1470C">
        <w:rPr>
          <w:rFonts w:cs="Times New Roman"/>
          <w:i/>
          <w:sz w:val="25"/>
          <w:szCs w:val="25"/>
        </w:rPr>
        <w:t>(Nguồn: WB, 2022</w:t>
      </w:r>
    </w:p>
    <w:p w14:paraId="17037F85" w14:textId="7614119E" w:rsidR="00A93D5F" w:rsidRPr="00E1470C" w:rsidRDefault="00A93D5F" w:rsidP="00A93D5F">
      <w:pPr>
        <w:rPr>
          <w:sz w:val="25"/>
          <w:szCs w:val="25"/>
        </w:rPr>
      </w:pPr>
      <w:r w:rsidRPr="00E1470C">
        <w:rPr>
          <w:rStyle w:val="TDTNChar"/>
          <w:b/>
          <w:sz w:val="25"/>
          <w:szCs w:val="25"/>
        </w:rPr>
        <w:t xml:space="preserve">   A. </w:t>
      </w:r>
      <w:r w:rsidRPr="00E1470C">
        <w:rPr>
          <w:rFonts w:cs="Times New Roman"/>
          <w:sz w:val="25"/>
          <w:szCs w:val="25"/>
        </w:rPr>
        <w:t>Giá trị xuất khẩu cao gấp nhiều lần nhập khẩu.</w:t>
      </w:r>
      <w:r w:rsidR="00E1470C">
        <w:rPr>
          <w:sz w:val="25"/>
          <w:szCs w:val="25"/>
        </w:rPr>
        <w:t xml:space="preserve">       </w:t>
      </w:r>
      <w:r w:rsidRPr="00E1470C">
        <w:rPr>
          <w:rStyle w:val="TDTNChar"/>
          <w:b/>
          <w:sz w:val="25"/>
          <w:szCs w:val="25"/>
        </w:rPr>
        <w:t xml:space="preserve">B. </w:t>
      </w:r>
      <w:r w:rsidRPr="00E1470C">
        <w:rPr>
          <w:rFonts w:cs="Times New Roman"/>
          <w:sz w:val="25"/>
          <w:szCs w:val="25"/>
        </w:rPr>
        <w:t>Cán cân thương mại đạt dương qua các năm.</w:t>
      </w:r>
    </w:p>
    <w:p w14:paraId="35C0CDAB" w14:textId="522D413F" w:rsidR="00A93D5F" w:rsidRPr="00E1470C" w:rsidRDefault="00A93D5F" w:rsidP="00A93D5F">
      <w:pPr>
        <w:rPr>
          <w:sz w:val="25"/>
          <w:szCs w:val="25"/>
        </w:rPr>
      </w:pPr>
      <w:r w:rsidRPr="00E1470C">
        <w:rPr>
          <w:rStyle w:val="TDTNChar"/>
          <w:b/>
          <w:sz w:val="25"/>
          <w:szCs w:val="25"/>
        </w:rPr>
        <w:t xml:space="preserve">   C. </w:t>
      </w:r>
      <w:r w:rsidRPr="00E1470C">
        <w:rPr>
          <w:rFonts w:cs="Times New Roman"/>
          <w:sz w:val="25"/>
          <w:szCs w:val="25"/>
        </w:rPr>
        <w:t>Giá trị nhập khẩu tăng nhanh hơn xuất khẩu.</w:t>
      </w:r>
      <w:r w:rsidR="00E1470C">
        <w:rPr>
          <w:sz w:val="25"/>
          <w:szCs w:val="25"/>
        </w:rPr>
        <w:t xml:space="preserve">          </w:t>
      </w:r>
      <w:r w:rsidRPr="00E1470C">
        <w:rPr>
          <w:rStyle w:val="TDTNChar"/>
          <w:b/>
          <w:sz w:val="25"/>
          <w:szCs w:val="25"/>
        </w:rPr>
        <w:t xml:space="preserve">D. </w:t>
      </w:r>
      <w:r w:rsidRPr="00E1470C">
        <w:rPr>
          <w:rFonts w:cs="Times New Roman"/>
          <w:sz w:val="25"/>
          <w:szCs w:val="25"/>
        </w:rPr>
        <w:t>Giá trị xuất khẩu luôn lớn hơn nhập khẩu.</w:t>
      </w:r>
    </w:p>
    <w:p w14:paraId="409EEE2A" w14:textId="77777777" w:rsidR="00A93D5F" w:rsidRPr="00E1470C" w:rsidRDefault="00A93D5F" w:rsidP="00A93D5F">
      <w:pPr>
        <w:rPr>
          <w:sz w:val="25"/>
          <w:szCs w:val="25"/>
        </w:rPr>
      </w:pPr>
      <w:r w:rsidRPr="00E1470C">
        <w:rPr>
          <w:b/>
          <w:sz w:val="25"/>
          <w:szCs w:val="25"/>
        </w:rPr>
        <w:t xml:space="preserve">Câu 5. </w:t>
      </w:r>
      <w:r w:rsidRPr="00E1470C">
        <w:rPr>
          <w:rFonts w:eastAsia="Times New Roman" w:cs="Times New Roman"/>
          <w:sz w:val="25"/>
          <w:szCs w:val="25"/>
        </w:rPr>
        <w:t>Trong các vùng kinh tế của Nhật Bản, vùng có nền kinh tế phát triển nhất là</w:t>
      </w:r>
    </w:p>
    <w:tbl>
      <w:tblPr>
        <w:tblW w:w="0" w:type="auto"/>
        <w:tblLook w:val="04A0" w:firstRow="1" w:lastRow="0" w:firstColumn="1" w:lastColumn="0" w:noHBand="0" w:noVBand="1"/>
      </w:tblPr>
      <w:tblGrid>
        <w:gridCol w:w="2551"/>
        <w:gridCol w:w="2551"/>
        <w:gridCol w:w="2551"/>
        <w:gridCol w:w="2551"/>
      </w:tblGrid>
      <w:tr w:rsidR="0069714B" w:rsidRPr="00E1470C" w14:paraId="6A92D0BB" w14:textId="77777777">
        <w:tc>
          <w:tcPr>
            <w:tcW w:w="2551" w:type="dxa"/>
            <w:vAlign w:val="center"/>
          </w:tcPr>
          <w:p w14:paraId="2C23A151" w14:textId="77777777" w:rsidR="0069714B" w:rsidRPr="00E1470C" w:rsidRDefault="00833F60">
            <w:pPr>
              <w:rPr>
                <w:sz w:val="25"/>
                <w:szCs w:val="25"/>
              </w:rPr>
            </w:pPr>
            <w:r w:rsidRPr="00E1470C">
              <w:rPr>
                <w:b/>
                <w:sz w:val="25"/>
                <w:szCs w:val="25"/>
              </w:rPr>
              <w:t xml:space="preserve"> A. </w:t>
            </w:r>
            <w:r w:rsidRPr="00E1470C">
              <w:rPr>
                <w:rFonts w:eastAsia="Times New Roman" w:cs="Times New Roman"/>
                <w:sz w:val="25"/>
                <w:szCs w:val="25"/>
              </w:rPr>
              <w:t>Hôn-su.</w:t>
            </w:r>
          </w:p>
        </w:tc>
        <w:tc>
          <w:tcPr>
            <w:tcW w:w="2551" w:type="dxa"/>
            <w:vAlign w:val="center"/>
          </w:tcPr>
          <w:p w14:paraId="6DF07504" w14:textId="77777777" w:rsidR="0069714B" w:rsidRPr="00E1470C" w:rsidRDefault="00833F60">
            <w:pPr>
              <w:rPr>
                <w:sz w:val="25"/>
                <w:szCs w:val="25"/>
              </w:rPr>
            </w:pPr>
            <w:r w:rsidRPr="00E1470C">
              <w:rPr>
                <w:b/>
                <w:sz w:val="25"/>
                <w:szCs w:val="25"/>
              </w:rPr>
              <w:t xml:space="preserve"> B. </w:t>
            </w:r>
            <w:r w:rsidRPr="00E1470C">
              <w:rPr>
                <w:rFonts w:eastAsia="Times New Roman" w:cs="Times New Roman"/>
                <w:sz w:val="25"/>
                <w:szCs w:val="25"/>
              </w:rPr>
              <w:t>Kiu-xiu.</w:t>
            </w:r>
          </w:p>
        </w:tc>
        <w:tc>
          <w:tcPr>
            <w:tcW w:w="2551" w:type="dxa"/>
            <w:vAlign w:val="center"/>
          </w:tcPr>
          <w:p w14:paraId="3CC61D6E" w14:textId="77777777" w:rsidR="0069714B" w:rsidRPr="00E1470C" w:rsidRDefault="00833F60">
            <w:pPr>
              <w:rPr>
                <w:sz w:val="25"/>
                <w:szCs w:val="25"/>
              </w:rPr>
            </w:pPr>
            <w:r w:rsidRPr="00E1470C">
              <w:rPr>
                <w:b/>
                <w:sz w:val="25"/>
                <w:szCs w:val="25"/>
              </w:rPr>
              <w:t xml:space="preserve"> C. </w:t>
            </w:r>
            <w:r w:rsidRPr="00E1470C">
              <w:rPr>
                <w:rFonts w:eastAsia="Times New Roman" w:cs="Times New Roman"/>
                <w:sz w:val="25"/>
                <w:szCs w:val="25"/>
              </w:rPr>
              <w:t>Hô-cai-đô.</w:t>
            </w:r>
          </w:p>
        </w:tc>
        <w:tc>
          <w:tcPr>
            <w:tcW w:w="2551" w:type="dxa"/>
            <w:vAlign w:val="center"/>
          </w:tcPr>
          <w:p w14:paraId="1763CBEC" w14:textId="77777777" w:rsidR="0069714B" w:rsidRPr="00E1470C" w:rsidRDefault="00833F60">
            <w:pPr>
              <w:rPr>
                <w:sz w:val="25"/>
                <w:szCs w:val="25"/>
              </w:rPr>
            </w:pPr>
            <w:r w:rsidRPr="00E1470C">
              <w:rPr>
                <w:b/>
                <w:sz w:val="25"/>
                <w:szCs w:val="25"/>
              </w:rPr>
              <w:t xml:space="preserve"> D. </w:t>
            </w:r>
            <w:r w:rsidRPr="00E1470C">
              <w:rPr>
                <w:rFonts w:eastAsia="Times New Roman" w:cs="Times New Roman"/>
                <w:sz w:val="25"/>
                <w:szCs w:val="25"/>
              </w:rPr>
              <w:t>Xi-cô-cư.</w:t>
            </w:r>
          </w:p>
        </w:tc>
      </w:tr>
    </w:tbl>
    <w:p w14:paraId="1D5E9863" w14:textId="77777777" w:rsidR="00A93D5F" w:rsidRPr="00E1470C" w:rsidRDefault="00A93D5F" w:rsidP="00A93D5F">
      <w:pPr>
        <w:rPr>
          <w:sz w:val="25"/>
          <w:szCs w:val="25"/>
        </w:rPr>
      </w:pPr>
      <w:r w:rsidRPr="00E1470C">
        <w:rPr>
          <w:b/>
          <w:sz w:val="25"/>
          <w:szCs w:val="25"/>
        </w:rPr>
        <w:t xml:space="preserve">Câu 6. </w:t>
      </w:r>
      <w:r w:rsidRPr="00E1470C">
        <w:rPr>
          <w:rFonts w:cs="Times New Roman"/>
          <w:sz w:val="25"/>
          <w:szCs w:val="25"/>
        </w:rPr>
        <w:t>Điều kiện thuận lợi nhất để Trung Quốc phát triển mạnh công nghiệp sản xuất hàng tiêu dùng là</w:t>
      </w:r>
    </w:p>
    <w:p w14:paraId="594DAE13" w14:textId="6B7081AA" w:rsidR="0069714B" w:rsidRPr="00E1470C" w:rsidRDefault="00833F60">
      <w:pPr>
        <w:rPr>
          <w:sz w:val="25"/>
          <w:szCs w:val="25"/>
        </w:rPr>
      </w:pPr>
      <w:r w:rsidRPr="00E1470C">
        <w:rPr>
          <w:rStyle w:val="TDTNChar"/>
          <w:b/>
          <w:sz w:val="25"/>
          <w:szCs w:val="25"/>
        </w:rPr>
        <w:t xml:space="preserve">   A. </w:t>
      </w:r>
      <w:r w:rsidRPr="00E1470C">
        <w:rPr>
          <w:rFonts w:cs="Times New Roman"/>
          <w:sz w:val="25"/>
          <w:szCs w:val="25"/>
        </w:rPr>
        <w:t>nguyên liệu phong phú, dân cư đông đúc.</w:t>
      </w:r>
      <w:r w:rsidR="00E1470C">
        <w:rPr>
          <w:sz w:val="25"/>
          <w:szCs w:val="25"/>
        </w:rPr>
        <w:t xml:space="preserve">                  </w:t>
      </w:r>
      <w:r w:rsidRPr="00E1470C">
        <w:rPr>
          <w:rStyle w:val="TDTNChar"/>
          <w:b/>
          <w:sz w:val="25"/>
          <w:szCs w:val="25"/>
        </w:rPr>
        <w:t xml:space="preserve">B. </w:t>
      </w:r>
      <w:r w:rsidRPr="00E1470C">
        <w:rPr>
          <w:rFonts w:cs="Times New Roman"/>
          <w:sz w:val="25"/>
          <w:szCs w:val="25"/>
        </w:rPr>
        <w:t>nguyên liệu dồi dào, nơi phân bố rộng.</w:t>
      </w:r>
    </w:p>
    <w:p w14:paraId="0DAE3358" w14:textId="022486B6" w:rsidR="0069714B" w:rsidRPr="00E1470C" w:rsidRDefault="00833F60">
      <w:pPr>
        <w:rPr>
          <w:sz w:val="25"/>
          <w:szCs w:val="25"/>
        </w:rPr>
      </w:pPr>
      <w:r w:rsidRPr="00E1470C">
        <w:rPr>
          <w:rStyle w:val="TDTNChar"/>
          <w:b/>
          <w:sz w:val="25"/>
          <w:szCs w:val="25"/>
        </w:rPr>
        <w:t xml:space="preserve">   C. </w:t>
      </w:r>
      <w:r w:rsidRPr="00E1470C">
        <w:rPr>
          <w:rFonts w:cs="Times New Roman"/>
          <w:sz w:val="25"/>
          <w:szCs w:val="25"/>
        </w:rPr>
        <w:t>dân cư đông đúc, máy móc hiện đại.</w:t>
      </w:r>
      <w:r w:rsidR="00E1470C">
        <w:rPr>
          <w:sz w:val="25"/>
          <w:szCs w:val="25"/>
        </w:rPr>
        <w:t xml:space="preserve">                         </w:t>
      </w:r>
      <w:r w:rsidRPr="00E1470C">
        <w:rPr>
          <w:rStyle w:val="TDTNChar"/>
          <w:b/>
          <w:sz w:val="25"/>
          <w:szCs w:val="25"/>
        </w:rPr>
        <w:t xml:space="preserve"> D. </w:t>
      </w:r>
      <w:r w:rsidRPr="00E1470C">
        <w:rPr>
          <w:rFonts w:cs="Times New Roman"/>
          <w:sz w:val="25"/>
          <w:szCs w:val="25"/>
        </w:rPr>
        <w:t>máy móc hiện đại, nguyên liệu dồi dào.</w:t>
      </w:r>
    </w:p>
    <w:p w14:paraId="6EF47E99" w14:textId="77777777" w:rsidR="00A93D5F" w:rsidRPr="00E1470C" w:rsidRDefault="00A93D5F" w:rsidP="00A93D5F">
      <w:pPr>
        <w:rPr>
          <w:sz w:val="25"/>
          <w:szCs w:val="25"/>
        </w:rPr>
      </w:pPr>
      <w:r w:rsidRPr="00E1470C">
        <w:rPr>
          <w:b/>
          <w:sz w:val="25"/>
          <w:szCs w:val="25"/>
        </w:rPr>
        <w:t xml:space="preserve">Câu 7. </w:t>
      </w:r>
      <w:r w:rsidRPr="00E1470C">
        <w:rPr>
          <w:rFonts w:cs="Times New Roman"/>
          <w:sz w:val="25"/>
          <w:szCs w:val="25"/>
        </w:rPr>
        <w:t>Đất nước Nhật Bản có</w:t>
      </w:r>
    </w:p>
    <w:tbl>
      <w:tblPr>
        <w:tblW w:w="0" w:type="auto"/>
        <w:tblLook w:val="04A0" w:firstRow="1" w:lastRow="0" w:firstColumn="1" w:lastColumn="0" w:noHBand="0" w:noVBand="1"/>
      </w:tblPr>
      <w:tblGrid>
        <w:gridCol w:w="5102"/>
        <w:gridCol w:w="5102"/>
      </w:tblGrid>
      <w:tr w:rsidR="0069714B" w:rsidRPr="00E1470C" w14:paraId="7F45863D" w14:textId="77777777">
        <w:tc>
          <w:tcPr>
            <w:tcW w:w="5102" w:type="dxa"/>
            <w:vAlign w:val="center"/>
          </w:tcPr>
          <w:p w14:paraId="34A9A64C" w14:textId="77777777" w:rsidR="0069714B" w:rsidRPr="00E1470C" w:rsidRDefault="00833F60">
            <w:pPr>
              <w:rPr>
                <w:sz w:val="25"/>
                <w:szCs w:val="25"/>
              </w:rPr>
            </w:pPr>
            <w:r w:rsidRPr="00E1470C">
              <w:rPr>
                <w:b/>
                <w:sz w:val="25"/>
                <w:szCs w:val="25"/>
              </w:rPr>
              <w:t xml:space="preserve"> A. </w:t>
            </w:r>
            <w:r w:rsidRPr="00E1470C">
              <w:rPr>
                <w:rFonts w:cs="Times New Roman"/>
                <w:sz w:val="25"/>
                <w:szCs w:val="25"/>
              </w:rPr>
              <w:t>đường bờ biển dài, có ít vũng vịnh.</w:t>
            </w:r>
          </w:p>
        </w:tc>
        <w:tc>
          <w:tcPr>
            <w:tcW w:w="5102" w:type="dxa"/>
            <w:vAlign w:val="center"/>
          </w:tcPr>
          <w:p w14:paraId="6B5D8F0B" w14:textId="77777777" w:rsidR="0069714B" w:rsidRPr="00E1470C" w:rsidRDefault="00833F60">
            <w:pPr>
              <w:rPr>
                <w:sz w:val="25"/>
                <w:szCs w:val="25"/>
              </w:rPr>
            </w:pPr>
            <w:r w:rsidRPr="00E1470C">
              <w:rPr>
                <w:b/>
                <w:sz w:val="25"/>
                <w:szCs w:val="25"/>
              </w:rPr>
              <w:t xml:space="preserve"> B. </w:t>
            </w:r>
            <w:r w:rsidRPr="00E1470C">
              <w:rPr>
                <w:rFonts w:cs="Times New Roman"/>
                <w:sz w:val="25"/>
                <w:szCs w:val="25"/>
              </w:rPr>
              <w:t>vùng biển rộng, đường bờ biển dài.</w:t>
            </w:r>
          </w:p>
        </w:tc>
      </w:tr>
      <w:tr w:rsidR="0069714B" w:rsidRPr="00E1470C" w14:paraId="756681F2" w14:textId="77777777">
        <w:tc>
          <w:tcPr>
            <w:tcW w:w="5102" w:type="dxa"/>
            <w:vAlign w:val="center"/>
          </w:tcPr>
          <w:p w14:paraId="293BCC12" w14:textId="77777777" w:rsidR="0069714B" w:rsidRPr="00E1470C" w:rsidRDefault="00833F60">
            <w:pPr>
              <w:rPr>
                <w:sz w:val="25"/>
                <w:szCs w:val="25"/>
              </w:rPr>
            </w:pPr>
            <w:r w:rsidRPr="00E1470C">
              <w:rPr>
                <w:b/>
                <w:sz w:val="25"/>
                <w:szCs w:val="25"/>
              </w:rPr>
              <w:t xml:space="preserve"> C. </w:t>
            </w:r>
            <w:r w:rsidRPr="00E1470C">
              <w:rPr>
                <w:rFonts w:cs="Times New Roman"/>
                <w:sz w:val="25"/>
                <w:szCs w:val="25"/>
              </w:rPr>
              <w:t>ít vũng vịnh, nhiều dòng biển nóng.</w:t>
            </w:r>
          </w:p>
        </w:tc>
        <w:tc>
          <w:tcPr>
            <w:tcW w:w="5102" w:type="dxa"/>
            <w:vAlign w:val="center"/>
          </w:tcPr>
          <w:p w14:paraId="76109664" w14:textId="77777777" w:rsidR="0069714B" w:rsidRPr="00E1470C" w:rsidRDefault="00833F60">
            <w:pPr>
              <w:rPr>
                <w:sz w:val="25"/>
                <w:szCs w:val="25"/>
              </w:rPr>
            </w:pPr>
            <w:r w:rsidRPr="00E1470C">
              <w:rPr>
                <w:b/>
                <w:sz w:val="25"/>
                <w:szCs w:val="25"/>
              </w:rPr>
              <w:t xml:space="preserve"> D. </w:t>
            </w:r>
            <w:r w:rsidRPr="00E1470C">
              <w:rPr>
                <w:rFonts w:cs="Times New Roman"/>
                <w:sz w:val="25"/>
                <w:szCs w:val="25"/>
              </w:rPr>
              <w:t>nhiều dòng biển nóng, nhiều đảo.</w:t>
            </w:r>
          </w:p>
        </w:tc>
      </w:tr>
    </w:tbl>
    <w:p w14:paraId="7894186C" w14:textId="77777777" w:rsidR="00A93D5F" w:rsidRPr="00E1470C" w:rsidRDefault="00A93D5F" w:rsidP="00A93D5F">
      <w:pPr>
        <w:rPr>
          <w:sz w:val="25"/>
          <w:szCs w:val="25"/>
        </w:rPr>
      </w:pPr>
      <w:r w:rsidRPr="00E1470C">
        <w:rPr>
          <w:b/>
          <w:sz w:val="25"/>
          <w:szCs w:val="25"/>
        </w:rPr>
        <w:t xml:space="preserve">Câu 8. </w:t>
      </w:r>
      <w:r w:rsidRPr="00E1470C">
        <w:rPr>
          <w:rFonts w:cs="Times New Roman"/>
          <w:sz w:val="25"/>
          <w:szCs w:val="25"/>
        </w:rPr>
        <w:t>Phần lớn dân cư Nhật Bản phân bố ở</w:t>
      </w:r>
    </w:p>
    <w:tbl>
      <w:tblPr>
        <w:tblW w:w="0" w:type="auto"/>
        <w:tblLook w:val="04A0" w:firstRow="1" w:lastRow="0" w:firstColumn="1" w:lastColumn="0" w:noHBand="0" w:noVBand="1"/>
      </w:tblPr>
      <w:tblGrid>
        <w:gridCol w:w="5102"/>
        <w:gridCol w:w="5102"/>
      </w:tblGrid>
      <w:tr w:rsidR="0069714B" w:rsidRPr="00E1470C" w14:paraId="0E60436E" w14:textId="77777777">
        <w:tc>
          <w:tcPr>
            <w:tcW w:w="5102" w:type="dxa"/>
            <w:vAlign w:val="center"/>
          </w:tcPr>
          <w:p w14:paraId="6479DCA5" w14:textId="77777777" w:rsidR="0069714B" w:rsidRPr="00E1470C" w:rsidRDefault="00833F60">
            <w:pPr>
              <w:rPr>
                <w:sz w:val="25"/>
                <w:szCs w:val="25"/>
              </w:rPr>
            </w:pPr>
            <w:r w:rsidRPr="00E1470C">
              <w:rPr>
                <w:b/>
                <w:sz w:val="25"/>
                <w:szCs w:val="25"/>
              </w:rPr>
              <w:t xml:space="preserve"> A. </w:t>
            </w:r>
            <w:r w:rsidRPr="00E1470C">
              <w:rPr>
                <w:rFonts w:cs="Times New Roman"/>
                <w:sz w:val="25"/>
                <w:szCs w:val="25"/>
              </w:rPr>
              <w:t>khu vực ven biển phía tây.</w:t>
            </w:r>
          </w:p>
        </w:tc>
        <w:tc>
          <w:tcPr>
            <w:tcW w:w="5102" w:type="dxa"/>
            <w:vAlign w:val="center"/>
          </w:tcPr>
          <w:p w14:paraId="3212980F" w14:textId="77777777" w:rsidR="0069714B" w:rsidRPr="00E1470C" w:rsidRDefault="00833F60">
            <w:pPr>
              <w:rPr>
                <w:sz w:val="25"/>
                <w:szCs w:val="25"/>
              </w:rPr>
            </w:pPr>
            <w:r w:rsidRPr="00E1470C">
              <w:rPr>
                <w:b/>
                <w:sz w:val="25"/>
                <w:szCs w:val="25"/>
              </w:rPr>
              <w:t xml:space="preserve"> B. </w:t>
            </w:r>
            <w:r w:rsidRPr="00E1470C">
              <w:rPr>
                <w:rFonts w:cs="Times New Roman"/>
                <w:sz w:val="25"/>
                <w:szCs w:val="25"/>
              </w:rPr>
              <w:t>các thành phố ven biển.</w:t>
            </w:r>
          </w:p>
        </w:tc>
      </w:tr>
      <w:tr w:rsidR="0069714B" w:rsidRPr="00E1470C" w14:paraId="7368AC88" w14:textId="77777777">
        <w:tc>
          <w:tcPr>
            <w:tcW w:w="5102" w:type="dxa"/>
            <w:vAlign w:val="center"/>
          </w:tcPr>
          <w:p w14:paraId="1E078D7B" w14:textId="77777777" w:rsidR="0069714B" w:rsidRPr="00E1470C" w:rsidRDefault="00833F60">
            <w:pPr>
              <w:rPr>
                <w:sz w:val="25"/>
                <w:szCs w:val="25"/>
              </w:rPr>
            </w:pPr>
            <w:r w:rsidRPr="00E1470C">
              <w:rPr>
                <w:b/>
                <w:sz w:val="25"/>
                <w:szCs w:val="25"/>
              </w:rPr>
              <w:t xml:space="preserve"> C. </w:t>
            </w:r>
            <w:r w:rsidRPr="00E1470C">
              <w:rPr>
                <w:rFonts w:cs="Times New Roman"/>
                <w:sz w:val="25"/>
                <w:szCs w:val="25"/>
              </w:rPr>
              <w:t>vùng núi thấp đảo Hô - cai - đô.</w:t>
            </w:r>
          </w:p>
        </w:tc>
        <w:tc>
          <w:tcPr>
            <w:tcW w:w="5102" w:type="dxa"/>
            <w:vAlign w:val="center"/>
          </w:tcPr>
          <w:p w14:paraId="22CB7C34" w14:textId="77777777" w:rsidR="0069714B" w:rsidRPr="00E1470C" w:rsidRDefault="00833F60">
            <w:pPr>
              <w:rPr>
                <w:sz w:val="25"/>
                <w:szCs w:val="25"/>
              </w:rPr>
            </w:pPr>
            <w:r w:rsidRPr="00E1470C">
              <w:rPr>
                <w:b/>
                <w:sz w:val="25"/>
                <w:szCs w:val="25"/>
              </w:rPr>
              <w:t xml:space="preserve"> D. </w:t>
            </w:r>
            <w:r w:rsidRPr="00E1470C">
              <w:rPr>
                <w:rFonts w:cs="Times New Roman"/>
                <w:sz w:val="25"/>
                <w:szCs w:val="25"/>
              </w:rPr>
              <w:t>vùng nông thôn đảo Hôn - su.</w:t>
            </w:r>
          </w:p>
        </w:tc>
      </w:tr>
    </w:tbl>
    <w:p w14:paraId="11AFCEDA" w14:textId="77777777" w:rsidR="00A93D5F" w:rsidRPr="00E1470C" w:rsidRDefault="00A93D5F" w:rsidP="00A93D5F">
      <w:pPr>
        <w:rPr>
          <w:sz w:val="25"/>
          <w:szCs w:val="25"/>
        </w:rPr>
      </w:pPr>
      <w:r w:rsidRPr="00E1470C">
        <w:rPr>
          <w:b/>
          <w:sz w:val="25"/>
          <w:szCs w:val="25"/>
        </w:rPr>
        <w:t xml:space="preserve">Câu 9. </w:t>
      </w:r>
      <w:r w:rsidRPr="00E1470C">
        <w:rPr>
          <w:rFonts w:cs="Times New Roman"/>
          <w:sz w:val="25"/>
          <w:szCs w:val="25"/>
        </w:rPr>
        <w:t>Đặc điểm tự nhiên của miền Tây Trung Quốc là có</w:t>
      </w:r>
    </w:p>
    <w:p w14:paraId="209F34F9" w14:textId="77777777" w:rsidR="00A93D5F" w:rsidRPr="00E1470C" w:rsidRDefault="00A93D5F" w:rsidP="00A93D5F">
      <w:pPr>
        <w:rPr>
          <w:sz w:val="25"/>
          <w:szCs w:val="25"/>
        </w:rPr>
      </w:pPr>
      <w:r w:rsidRPr="00E1470C">
        <w:rPr>
          <w:rStyle w:val="TDTNChar"/>
          <w:b/>
          <w:sz w:val="25"/>
          <w:szCs w:val="25"/>
        </w:rPr>
        <w:t xml:space="preserve">   A. </w:t>
      </w:r>
      <w:r w:rsidRPr="00E1470C">
        <w:rPr>
          <w:rFonts w:cs="Times New Roman"/>
          <w:sz w:val="25"/>
          <w:szCs w:val="25"/>
        </w:rPr>
        <w:t>các dãy núi cao, sơn nguyên đồ sộ xen lẫn các bồn địa.</w:t>
      </w:r>
    </w:p>
    <w:p w14:paraId="16BFFBA4" w14:textId="77777777" w:rsidR="00A93D5F" w:rsidRPr="00E1470C" w:rsidRDefault="00A93D5F" w:rsidP="00A93D5F">
      <w:pPr>
        <w:rPr>
          <w:sz w:val="25"/>
          <w:szCs w:val="25"/>
        </w:rPr>
      </w:pPr>
      <w:r w:rsidRPr="00E1470C">
        <w:rPr>
          <w:rStyle w:val="TDTNChar"/>
          <w:b/>
          <w:sz w:val="25"/>
          <w:szCs w:val="25"/>
        </w:rPr>
        <w:t xml:space="preserve">   B. </w:t>
      </w:r>
      <w:r w:rsidRPr="00E1470C">
        <w:rPr>
          <w:rFonts w:cs="Times New Roman"/>
          <w:sz w:val="25"/>
          <w:szCs w:val="25"/>
        </w:rPr>
        <w:t>các đồng bằng châu thổ rộng lớn, đất phù sa màu mỡ.</w:t>
      </w:r>
    </w:p>
    <w:p w14:paraId="5E258B7B" w14:textId="77777777" w:rsidR="00A93D5F" w:rsidRPr="00E1470C" w:rsidRDefault="00A93D5F" w:rsidP="00A93D5F">
      <w:pPr>
        <w:rPr>
          <w:sz w:val="25"/>
          <w:szCs w:val="25"/>
        </w:rPr>
      </w:pPr>
      <w:r w:rsidRPr="00E1470C">
        <w:rPr>
          <w:rStyle w:val="TDTNChar"/>
          <w:b/>
          <w:sz w:val="25"/>
          <w:szCs w:val="25"/>
        </w:rPr>
        <w:t xml:space="preserve">   C. </w:t>
      </w:r>
      <w:r w:rsidRPr="00E1470C">
        <w:rPr>
          <w:rFonts w:cs="Times New Roman"/>
          <w:sz w:val="25"/>
          <w:szCs w:val="25"/>
        </w:rPr>
        <w:t>kiểu khí hậu cận nhiệt đới gió mùa và ôn đới gió mùa.</w:t>
      </w:r>
    </w:p>
    <w:p w14:paraId="6164E3C5" w14:textId="23E1F695" w:rsidR="00A93D5F" w:rsidRPr="00E1470C" w:rsidRDefault="00A93D5F" w:rsidP="00A93D5F">
      <w:pPr>
        <w:rPr>
          <w:rFonts w:cs="Times New Roman"/>
          <w:sz w:val="25"/>
          <w:szCs w:val="25"/>
        </w:rPr>
      </w:pPr>
      <w:r w:rsidRPr="00E1470C">
        <w:rPr>
          <w:rStyle w:val="TDTNChar"/>
          <w:b/>
          <w:sz w:val="25"/>
          <w:szCs w:val="25"/>
        </w:rPr>
        <w:t xml:space="preserve">   D. </w:t>
      </w:r>
      <w:r w:rsidRPr="00E1470C">
        <w:rPr>
          <w:rFonts w:cs="Times New Roman"/>
          <w:sz w:val="25"/>
          <w:szCs w:val="25"/>
        </w:rPr>
        <w:t>nhiều tài nguyên khoáng sản kim loại màu nổi tiếng.</w:t>
      </w:r>
    </w:p>
    <w:p w14:paraId="346B2BE9" w14:textId="77777777" w:rsidR="00E1470C" w:rsidRPr="0007567E" w:rsidRDefault="00E1470C" w:rsidP="00E1470C">
      <w:pPr>
        <w:spacing w:line="240" w:lineRule="auto"/>
        <w:jc w:val="both"/>
        <w:rPr>
          <w:rFonts w:eastAsia="Times New Roman" w:cs="Times New Roman"/>
          <w:b/>
          <w:bCs/>
          <w:color w:val="auto"/>
          <w:kern w:val="2"/>
          <w:sz w:val="25"/>
          <w:szCs w:val="25"/>
          <w:lang w:eastAsia="ko-KR"/>
          <w14:ligatures w14:val="standardContextual"/>
        </w:rPr>
      </w:pPr>
      <w:bookmarkStart w:id="1" w:name="_Hlk196406532"/>
      <w:r w:rsidRPr="0007567E">
        <w:rPr>
          <w:rFonts w:eastAsia="Times New Roman" w:cs="Times New Roman"/>
          <w:b/>
          <w:bCs/>
          <w:color w:val="auto"/>
          <w:kern w:val="2"/>
          <w:sz w:val="25"/>
          <w:szCs w:val="25"/>
          <w:lang w:eastAsia="ko-KR"/>
          <w14:ligatures w14:val="standardContextual"/>
        </w:rPr>
        <w:t>PHẦN II: Câu trắc nghiệm đúng sai (2 điểm).</w:t>
      </w:r>
      <w:r w:rsidRPr="0007567E">
        <w:rPr>
          <w:rFonts w:eastAsia="Times New Roman" w:cs="Times New Roman"/>
          <w:color w:val="auto"/>
          <w:kern w:val="2"/>
          <w:sz w:val="25"/>
          <w:szCs w:val="25"/>
          <w:lang w:eastAsia="ko-KR"/>
          <w14:ligatures w14:val="standardContextual"/>
        </w:rPr>
        <w:t xml:space="preserve"> </w:t>
      </w:r>
      <w:r w:rsidRPr="0007567E">
        <w:rPr>
          <w:rFonts w:eastAsia="Times New Roman" w:cs="Times New Roman"/>
          <w:b/>
          <w:bCs/>
          <w:color w:val="auto"/>
          <w:kern w:val="2"/>
          <w:sz w:val="25"/>
          <w:szCs w:val="25"/>
          <w:lang w:eastAsia="ko-KR"/>
          <w14:ligatures w14:val="standardContextual"/>
        </w:rPr>
        <w:t>Trong mỗi ý a), b), c), d) . Thí sinh chọn đúng hoặc sai.</w:t>
      </w:r>
    </w:p>
    <w:p w14:paraId="0E805C25" w14:textId="77777777" w:rsidR="00E1470C" w:rsidRPr="00D67B36" w:rsidRDefault="00E1470C" w:rsidP="00E1470C">
      <w:pPr>
        <w:spacing w:line="240" w:lineRule="auto"/>
        <w:jc w:val="both"/>
        <w:rPr>
          <w:rFonts w:cs="Times New Roman"/>
          <w:color w:val="auto"/>
          <w:sz w:val="25"/>
          <w:szCs w:val="25"/>
        </w:rPr>
      </w:pPr>
      <w:r w:rsidRPr="00D67B36">
        <w:rPr>
          <w:rFonts w:cs="Times New Roman"/>
          <w:b/>
          <w:color w:val="auto"/>
          <w:sz w:val="25"/>
          <w:szCs w:val="25"/>
        </w:rPr>
        <w:t>Câu 1.</w:t>
      </w:r>
      <w:r w:rsidRPr="00D67B36">
        <w:rPr>
          <w:rFonts w:cs="Times New Roman"/>
          <w:color w:val="auto"/>
          <w:sz w:val="25"/>
          <w:szCs w:val="25"/>
        </w:rPr>
        <w:t xml:space="preserve"> Dựa vào bảng số liệu sau:</w:t>
      </w:r>
      <w:r w:rsidRPr="00E1470C">
        <w:rPr>
          <w:rFonts w:cs="Times New Roman"/>
          <w:color w:val="auto"/>
          <w:sz w:val="25"/>
          <w:szCs w:val="25"/>
        </w:rPr>
        <w:t xml:space="preserve"> </w:t>
      </w:r>
      <w:r w:rsidRPr="00D67B36">
        <w:rPr>
          <w:rFonts w:cs="Times New Roman"/>
          <w:i/>
          <w:iCs/>
          <w:color w:val="auto"/>
          <w:sz w:val="25"/>
          <w:szCs w:val="25"/>
        </w:rPr>
        <w:t>Cơ cấu GDP của Trung Quốc giai đoạn 2010 – 2020</w:t>
      </w:r>
      <w:r w:rsidRPr="00E1470C">
        <w:rPr>
          <w:rFonts w:cs="Times New Roman"/>
          <w:color w:val="auto"/>
          <w:sz w:val="25"/>
          <w:szCs w:val="25"/>
        </w:rPr>
        <w:t xml:space="preserve"> </w:t>
      </w:r>
      <w:r w:rsidRPr="00D67B36">
        <w:rPr>
          <w:rFonts w:cs="Times New Roman"/>
          <w:i/>
          <w:iCs/>
          <w:color w:val="auto"/>
          <w:sz w:val="25"/>
          <w:szCs w:val="25"/>
        </w:rPr>
        <w:t>(Đơn vị: %)</w:t>
      </w:r>
    </w:p>
    <w:tbl>
      <w:tblPr>
        <w:tblStyle w:val="TableGrid1"/>
        <w:tblW w:w="5000" w:type="pct"/>
        <w:tblLook w:val="04A0" w:firstRow="1" w:lastRow="0" w:firstColumn="1" w:lastColumn="0" w:noHBand="0" w:noVBand="1"/>
      </w:tblPr>
      <w:tblGrid>
        <w:gridCol w:w="5210"/>
        <w:gridCol w:w="1805"/>
        <w:gridCol w:w="1808"/>
        <w:gridCol w:w="1797"/>
      </w:tblGrid>
      <w:tr w:rsidR="00E1470C" w:rsidRPr="00D67B36" w14:paraId="3A418A2F" w14:textId="77777777" w:rsidTr="00BF7B6A">
        <w:tc>
          <w:tcPr>
            <w:tcW w:w="2453" w:type="pct"/>
            <w:tcBorders>
              <w:top w:val="single" w:sz="4" w:space="0" w:color="auto"/>
              <w:left w:val="single" w:sz="4" w:space="0" w:color="auto"/>
              <w:bottom w:val="single" w:sz="4" w:space="0" w:color="auto"/>
              <w:right w:val="single" w:sz="4" w:space="0" w:color="auto"/>
              <w:tl2br w:val="single" w:sz="4" w:space="0" w:color="auto"/>
            </w:tcBorders>
            <w:vAlign w:val="center"/>
          </w:tcPr>
          <w:p w14:paraId="6D5BAA64" w14:textId="77777777" w:rsidR="00E1470C" w:rsidRPr="00D67B36" w:rsidRDefault="00E1470C" w:rsidP="00BF7B6A">
            <w:pPr>
              <w:jc w:val="right"/>
              <w:rPr>
                <w:rFonts w:cs="Times New Roman"/>
                <w:b/>
                <w:bCs/>
                <w:color w:val="auto"/>
                <w:sz w:val="25"/>
                <w:szCs w:val="25"/>
              </w:rPr>
            </w:pPr>
            <w:r w:rsidRPr="00D67B36">
              <w:rPr>
                <w:rFonts w:cs="Times New Roman"/>
                <w:b/>
                <w:bCs/>
                <w:color w:val="auto"/>
                <w:sz w:val="25"/>
                <w:szCs w:val="25"/>
              </w:rPr>
              <w:lastRenderedPageBreak/>
              <w:t>Năm</w:t>
            </w:r>
          </w:p>
          <w:p w14:paraId="70A4ABF2" w14:textId="77777777" w:rsidR="00E1470C" w:rsidRPr="00D67B36" w:rsidRDefault="00E1470C" w:rsidP="00BF7B6A">
            <w:pPr>
              <w:rPr>
                <w:rFonts w:cs="Times New Roman"/>
                <w:b/>
                <w:bCs/>
                <w:color w:val="auto"/>
                <w:sz w:val="25"/>
                <w:szCs w:val="25"/>
              </w:rPr>
            </w:pPr>
            <w:r w:rsidRPr="00D67B36">
              <w:rPr>
                <w:rFonts w:cs="Times New Roman"/>
                <w:b/>
                <w:bCs/>
                <w:color w:val="auto"/>
                <w:sz w:val="25"/>
                <w:szCs w:val="25"/>
              </w:rPr>
              <w:t>GDP</w:t>
            </w:r>
          </w:p>
        </w:tc>
        <w:tc>
          <w:tcPr>
            <w:tcW w:w="850" w:type="pct"/>
            <w:tcBorders>
              <w:left w:val="single" w:sz="4" w:space="0" w:color="auto"/>
            </w:tcBorders>
            <w:vAlign w:val="center"/>
          </w:tcPr>
          <w:p w14:paraId="78655939" w14:textId="77777777" w:rsidR="00E1470C" w:rsidRPr="00D67B36" w:rsidRDefault="00E1470C" w:rsidP="00BF7B6A">
            <w:pPr>
              <w:jc w:val="center"/>
              <w:rPr>
                <w:rFonts w:cs="Times New Roman"/>
                <w:b/>
                <w:bCs/>
                <w:color w:val="auto"/>
                <w:sz w:val="25"/>
                <w:szCs w:val="25"/>
              </w:rPr>
            </w:pPr>
            <w:r w:rsidRPr="00D67B36">
              <w:rPr>
                <w:rFonts w:cs="Times New Roman"/>
                <w:b/>
                <w:bCs/>
                <w:color w:val="auto"/>
                <w:sz w:val="25"/>
                <w:szCs w:val="25"/>
              </w:rPr>
              <w:t>2010</w:t>
            </w:r>
          </w:p>
        </w:tc>
        <w:tc>
          <w:tcPr>
            <w:tcW w:w="851" w:type="pct"/>
            <w:vAlign w:val="center"/>
          </w:tcPr>
          <w:p w14:paraId="631CD8B7" w14:textId="77777777" w:rsidR="00E1470C" w:rsidRPr="00D67B36" w:rsidRDefault="00E1470C" w:rsidP="00BF7B6A">
            <w:pPr>
              <w:jc w:val="center"/>
              <w:rPr>
                <w:rFonts w:cs="Times New Roman"/>
                <w:b/>
                <w:bCs/>
                <w:color w:val="auto"/>
                <w:sz w:val="25"/>
                <w:szCs w:val="25"/>
              </w:rPr>
            </w:pPr>
            <w:r w:rsidRPr="00D67B36">
              <w:rPr>
                <w:rFonts w:cs="Times New Roman"/>
                <w:b/>
                <w:bCs/>
                <w:color w:val="auto"/>
                <w:sz w:val="25"/>
                <w:szCs w:val="25"/>
              </w:rPr>
              <w:t>2015</w:t>
            </w:r>
          </w:p>
        </w:tc>
        <w:tc>
          <w:tcPr>
            <w:tcW w:w="846" w:type="pct"/>
            <w:vAlign w:val="center"/>
          </w:tcPr>
          <w:p w14:paraId="64B2CBCE" w14:textId="77777777" w:rsidR="00E1470C" w:rsidRPr="00D67B36" w:rsidRDefault="00E1470C" w:rsidP="00BF7B6A">
            <w:pPr>
              <w:jc w:val="center"/>
              <w:rPr>
                <w:rFonts w:cs="Times New Roman"/>
                <w:b/>
                <w:bCs/>
                <w:color w:val="auto"/>
                <w:sz w:val="25"/>
                <w:szCs w:val="25"/>
              </w:rPr>
            </w:pPr>
            <w:r w:rsidRPr="00D67B36">
              <w:rPr>
                <w:rFonts w:cs="Times New Roman"/>
                <w:b/>
                <w:bCs/>
                <w:color w:val="auto"/>
                <w:sz w:val="25"/>
                <w:szCs w:val="25"/>
              </w:rPr>
              <w:t>2020</w:t>
            </w:r>
          </w:p>
        </w:tc>
      </w:tr>
      <w:tr w:rsidR="00E1470C" w:rsidRPr="00D67B36" w14:paraId="7F1E39EC" w14:textId="77777777" w:rsidTr="00BF7B6A">
        <w:tc>
          <w:tcPr>
            <w:tcW w:w="2453" w:type="pct"/>
            <w:tcBorders>
              <w:top w:val="single" w:sz="4" w:space="0" w:color="auto"/>
            </w:tcBorders>
            <w:vAlign w:val="center"/>
          </w:tcPr>
          <w:p w14:paraId="7F5EF993" w14:textId="77777777" w:rsidR="00E1470C" w:rsidRPr="00D67B36" w:rsidRDefault="00E1470C" w:rsidP="00BF7B6A">
            <w:pPr>
              <w:jc w:val="both"/>
              <w:rPr>
                <w:rFonts w:cs="Times New Roman"/>
                <w:bCs/>
                <w:color w:val="auto"/>
                <w:sz w:val="25"/>
                <w:szCs w:val="25"/>
              </w:rPr>
            </w:pPr>
            <w:r w:rsidRPr="00D67B36">
              <w:rPr>
                <w:rFonts w:cs="Times New Roman"/>
                <w:bCs/>
                <w:color w:val="auto"/>
                <w:sz w:val="25"/>
                <w:szCs w:val="25"/>
              </w:rPr>
              <w:t>Nông nghiệp, lâm nghiệp, thủy sản</w:t>
            </w:r>
          </w:p>
        </w:tc>
        <w:tc>
          <w:tcPr>
            <w:tcW w:w="850" w:type="pct"/>
            <w:vAlign w:val="center"/>
          </w:tcPr>
          <w:p w14:paraId="799967B2"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9,6</w:t>
            </w:r>
          </w:p>
        </w:tc>
        <w:tc>
          <w:tcPr>
            <w:tcW w:w="851" w:type="pct"/>
            <w:vAlign w:val="center"/>
          </w:tcPr>
          <w:p w14:paraId="0D2C1C11"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8,4</w:t>
            </w:r>
          </w:p>
        </w:tc>
        <w:tc>
          <w:tcPr>
            <w:tcW w:w="846" w:type="pct"/>
            <w:vAlign w:val="center"/>
          </w:tcPr>
          <w:p w14:paraId="703D6A26"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7,7</w:t>
            </w:r>
          </w:p>
        </w:tc>
      </w:tr>
      <w:tr w:rsidR="00E1470C" w:rsidRPr="00D67B36" w14:paraId="7DFC3767" w14:textId="77777777" w:rsidTr="00BF7B6A">
        <w:tc>
          <w:tcPr>
            <w:tcW w:w="2453" w:type="pct"/>
            <w:vAlign w:val="center"/>
          </w:tcPr>
          <w:p w14:paraId="45A11855" w14:textId="77777777" w:rsidR="00E1470C" w:rsidRPr="00D67B36" w:rsidRDefault="00E1470C" w:rsidP="00BF7B6A">
            <w:pPr>
              <w:jc w:val="both"/>
              <w:rPr>
                <w:rFonts w:cs="Times New Roman"/>
                <w:bCs/>
                <w:color w:val="auto"/>
                <w:sz w:val="25"/>
                <w:szCs w:val="25"/>
              </w:rPr>
            </w:pPr>
            <w:r w:rsidRPr="00D67B36">
              <w:rPr>
                <w:rFonts w:cs="Times New Roman"/>
                <w:bCs/>
                <w:color w:val="auto"/>
                <w:sz w:val="25"/>
                <w:szCs w:val="25"/>
              </w:rPr>
              <w:t>Công nghiệp, xây dựng</w:t>
            </w:r>
          </w:p>
        </w:tc>
        <w:tc>
          <w:tcPr>
            <w:tcW w:w="850" w:type="pct"/>
            <w:vAlign w:val="center"/>
          </w:tcPr>
          <w:p w14:paraId="502F499F"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46,7</w:t>
            </w:r>
          </w:p>
        </w:tc>
        <w:tc>
          <w:tcPr>
            <w:tcW w:w="851" w:type="pct"/>
            <w:vAlign w:val="center"/>
          </w:tcPr>
          <w:p w14:paraId="4128434F"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40,8</w:t>
            </w:r>
          </w:p>
        </w:tc>
        <w:tc>
          <w:tcPr>
            <w:tcW w:w="846" w:type="pct"/>
            <w:vAlign w:val="center"/>
          </w:tcPr>
          <w:p w14:paraId="40AB12C7"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37,8</w:t>
            </w:r>
          </w:p>
        </w:tc>
      </w:tr>
      <w:tr w:rsidR="00E1470C" w:rsidRPr="00D67B36" w14:paraId="76CDCC17" w14:textId="77777777" w:rsidTr="00BF7B6A">
        <w:tc>
          <w:tcPr>
            <w:tcW w:w="2453" w:type="pct"/>
            <w:vAlign w:val="center"/>
          </w:tcPr>
          <w:p w14:paraId="4FE665D3" w14:textId="77777777" w:rsidR="00E1470C" w:rsidRPr="00D67B36" w:rsidRDefault="00E1470C" w:rsidP="00BF7B6A">
            <w:pPr>
              <w:jc w:val="both"/>
              <w:rPr>
                <w:rFonts w:cs="Times New Roman"/>
                <w:bCs/>
                <w:color w:val="auto"/>
                <w:sz w:val="25"/>
                <w:szCs w:val="25"/>
              </w:rPr>
            </w:pPr>
            <w:r w:rsidRPr="00D67B36">
              <w:rPr>
                <w:rFonts w:cs="Times New Roman"/>
                <w:bCs/>
                <w:color w:val="auto"/>
                <w:sz w:val="25"/>
                <w:szCs w:val="25"/>
              </w:rPr>
              <w:t>Dịch vụ</w:t>
            </w:r>
          </w:p>
        </w:tc>
        <w:tc>
          <w:tcPr>
            <w:tcW w:w="850" w:type="pct"/>
            <w:vAlign w:val="center"/>
          </w:tcPr>
          <w:p w14:paraId="54DD2FC9"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43,7</w:t>
            </w:r>
          </w:p>
        </w:tc>
        <w:tc>
          <w:tcPr>
            <w:tcW w:w="851" w:type="pct"/>
            <w:vAlign w:val="center"/>
          </w:tcPr>
          <w:p w14:paraId="447F0D95"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50,8</w:t>
            </w:r>
          </w:p>
        </w:tc>
        <w:tc>
          <w:tcPr>
            <w:tcW w:w="846" w:type="pct"/>
            <w:vAlign w:val="center"/>
          </w:tcPr>
          <w:p w14:paraId="5938E59E" w14:textId="77777777" w:rsidR="00E1470C" w:rsidRPr="00D67B36" w:rsidRDefault="00E1470C" w:rsidP="00BF7B6A">
            <w:pPr>
              <w:jc w:val="center"/>
              <w:rPr>
                <w:rFonts w:cs="Times New Roman"/>
                <w:bCs/>
                <w:color w:val="auto"/>
                <w:sz w:val="25"/>
                <w:szCs w:val="25"/>
              </w:rPr>
            </w:pPr>
            <w:r w:rsidRPr="00D67B36">
              <w:rPr>
                <w:rFonts w:cs="Times New Roman"/>
                <w:bCs/>
                <w:color w:val="auto"/>
                <w:sz w:val="25"/>
                <w:szCs w:val="25"/>
              </w:rPr>
              <w:t>54,5</w:t>
            </w:r>
          </w:p>
        </w:tc>
      </w:tr>
    </w:tbl>
    <w:p w14:paraId="501B8B8F" w14:textId="77777777" w:rsidR="00E1470C" w:rsidRPr="00D67B36" w:rsidRDefault="00E1470C" w:rsidP="00E1470C">
      <w:pPr>
        <w:spacing w:line="240" w:lineRule="auto"/>
        <w:ind w:firstLine="709"/>
        <w:jc w:val="right"/>
        <w:rPr>
          <w:rFonts w:cs="Times New Roman"/>
          <w:color w:val="auto"/>
          <w:sz w:val="25"/>
          <w:szCs w:val="25"/>
        </w:rPr>
      </w:pPr>
      <w:r w:rsidRPr="00D67B36">
        <w:rPr>
          <w:rFonts w:cs="Times New Roman"/>
          <w:i/>
          <w:iCs/>
          <w:color w:val="auto"/>
          <w:sz w:val="25"/>
          <w:szCs w:val="25"/>
        </w:rPr>
        <w:t>(Nguồn: WB, 2022)</w:t>
      </w:r>
    </w:p>
    <w:p w14:paraId="4BC5DADE" w14:textId="77777777" w:rsidR="00E1470C" w:rsidRPr="00D67B36" w:rsidRDefault="00E1470C" w:rsidP="00E1470C">
      <w:pPr>
        <w:spacing w:line="240" w:lineRule="auto"/>
        <w:jc w:val="both"/>
        <w:rPr>
          <w:rFonts w:cs="Times New Roman"/>
          <w:color w:val="auto"/>
          <w:sz w:val="25"/>
          <w:szCs w:val="25"/>
        </w:rPr>
      </w:pPr>
      <w:r w:rsidRPr="00D67B36">
        <w:rPr>
          <w:rFonts w:cs="Times New Roman"/>
          <w:color w:val="auto"/>
          <w:sz w:val="25"/>
          <w:szCs w:val="25"/>
        </w:rPr>
        <w:t>a) Nông nghiệp, lâm nghiệp, thuỷ sản chiếm tỉ trọng thấp nhất.</w:t>
      </w:r>
    </w:p>
    <w:p w14:paraId="006A6266" w14:textId="77777777" w:rsidR="00E1470C" w:rsidRPr="00D67B36" w:rsidRDefault="00E1470C" w:rsidP="00E1470C">
      <w:pPr>
        <w:spacing w:line="240" w:lineRule="auto"/>
        <w:jc w:val="both"/>
        <w:rPr>
          <w:rFonts w:cs="Times New Roman"/>
          <w:color w:val="auto"/>
          <w:sz w:val="25"/>
          <w:szCs w:val="25"/>
        </w:rPr>
      </w:pPr>
      <w:r w:rsidRPr="00D67B36">
        <w:rPr>
          <w:rFonts w:cs="Times New Roman"/>
          <w:color w:val="auto"/>
          <w:sz w:val="25"/>
          <w:szCs w:val="25"/>
        </w:rPr>
        <w:t>b) Công nghiệp, xây dựng luôn có tỉ trọng lớn nhất.</w:t>
      </w:r>
    </w:p>
    <w:p w14:paraId="0C4D9E2D" w14:textId="77777777" w:rsidR="00E1470C" w:rsidRPr="00D67B36" w:rsidRDefault="00E1470C" w:rsidP="00E1470C">
      <w:pPr>
        <w:spacing w:line="240" w:lineRule="auto"/>
        <w:jc w:val="both"/>
        <w:rPr>
          <w:rFonts w:cs="Times New Roman"/>
          <w:color w:val="auto"/>
          <w:sz w:val="25"/>
          <w:szCs w:val="25"/>
        </w:rPr>
      </w:pPr>
      <w:r w:rsidRPr="00D67B36">
        <w:rPr>
          <w:rFonts w:cs="Times New Roman"/>
          <w:color w:val="auto"/>
          <w:sz w:val="25"/>
          <w:szCs w:val="25"/>
        </w:rPr>
        <w:t>c) Tỉ trọng của dịch vụ tăng nhanh nhất, tăng 20,2%.</w:t>
      </w:r>
    </w:p>
    <w:p w14:paraId="18B9E3E4" w14:textId="77777777" w:rsidR="00E1470C" w:rsidRPr="00D67B36" w:rsidRDefault="00E1470C" w:rsidP="00E1470C">
      <w:pPr>
        <w:spacing w:line="240" w:lineRule="auto"/>
        <w:jc w:val="both"/>
        <w:rPr>
          <w:rFonts w:cs="Times New Roman"/>
          <w:color w:val="auto"/>
          <w:sz w:val="25"/>
          <w:szCs w:val="25"/>
        </w:rPr>
      </w:pPr>
      <w:r w:rsidRPr="00D67B36">
        <w:rPr>
          <w:rFonts w:cs="Times New Roman"/>
          <w:color w:val="auto"/>
          <w:sz w:val="25"/>
          <w:szCs w:val="25"/>
        </w:rPr>
        <w:t>d) Biểu đồ tròn là dạng biểu đồ thích hợp để thể hiện cơ cấu GDP của Trung Quốc giai đoạn 2010-2020.</w:t>
      </w:r>
    </w:p>
    <w:p w14:paraId="2E686201" w14:textId="77777777" w:rsidR="00E1470C" w:rsidRPr="00D67B36" w:rsidRDefault="00E1470C" w:rsidP="00E1470C">
      <w:pPr>
        <w:spacing w:line="240" w:lineRule="auto"/>
        <w:rPr>
          <w:rFonts w:eastAsia="Times New Roman" w:cs="Times New Roman"/>
          <w:b/>
          <w:bCs/>
          <w:sz w:val="25"/>
          <w:szCs w:val="25"/>
        </w:rPr>
      </w:pPr>
      <w:r w:rsidRPr="00D67B36">
        <w:rPr>
          <w:rFonts w:eastAsia="Times New Roman" w:cs="Times New Roman"/>
          <w:b/>
          <w:bCs/>
          <w:sz w:val="25"/>
          <w:szCs w:val="25"/>
        </w:rPr>
        <w:t>Câu 2: Cho đoạn tư liệu sau </w:t>
      </w:r>
    </w:p>
    <w:p w14:paraId="75849D16" w14:textId="77777777" w:rsidR="00E1470C" w:rsidRPr="00D67B36" w:rsidRDefault="00E1470C" w:rsidP="00E1470C">
      <w:pPr>
        <w:spacing w:line="240" w:lineRule="auto"/>
        <w:rPr>
          <w:rFonts w:eastAsia="Times New Roman" w:cs="Times New Roman"/>
          <w:color w:val="auto"/>
          <w:sz w:val="25"/>
          <w:szCs w:val="25"/>
        </w:rPr>
      </w:pPr>
      <w:r w:rsidRPr="00D67B36">
        <w:rPr>
          <w:rFonts w:eastAsia="Times New Roman" w:cs="Times New Roman"/>
          <w:sz w:val="25"/>
          <w:szCs w:val="25"/>
        </w:rPr>
        <w:t>Phần lớn lãnh thổ Nhật Bản nằm trong đới khí hậu ôn đới, mang tính chất gió mùa, lượng mưa trung bình trên 1000 mm/năm. Khí hậu phân hoá rõ rệt theo chiều bắc – nam, đông -tây và theo độ cao địa hình. Nhìn chung, khí hậu Nhật Bản thuận lợi cho sản xuất và sinh hoạt của người dân.</w:t>
      </w:r>
    </w:p>
    <w:p w14:paraId="7B8B3995" w14:textId="77777777" w:rsidR="00E1470C" w:rsidRPr="00D67B36" w:rsidRDefault="00E1470C" w:rsidP="00E1470C">
      <w:pPr>
        <w:numPr>
          <w:ilvl w:val="0"/>
          <w:numId w:val="1"/>
        </w:numPr>
        <w:spacing w:line="240" w:lineRule="auto"/>
        <w:ind w:left="426"/>
        <w:textAlignment w:val="baseline"/>
        <w:rPr>
          <w:rFonts w:eastAsia="Times New Roman" w:cs="Times New Roman"/>
          <w:sz w:val="25"/>
          <w:szCs w:val="25"/>
        </w:rPr>
      </w:pPr>
      <w:r w:rsidRPr="00D67B36">
        <w:rPr>
          <w:rFonts w:eastAsia="Times New Roman" w:cs="Times New Roman"/>
          <w:sz w:val="25"/>
          <w:szCs w:val="25"/>
        </w:rPr>
        <w:t>Nhật Bản có khí hậu ôn đới gió mùa và nhiệt đới gió mùa.</w:t>
      </w:r>
    </w:p>
    <w:p w14:paraId="272CF09B" w14:textId="77777777" w:rsidR="00E1470C" w:rsidRPr="00E1470C" w:rsidRDefault="00E1470C" w:rsidP="00E1470C">
      <w:pPr>
        <w:pStyle w:val="ListParagraph"/>
        <w:numPr>
          <w:ilvl w:val="0"/>
          <w:numId w:val="3"/>
        </w:numPr>
        <w:spacing w:line="240" w:lineRule="auto"/>
        <w:textAlignment w:val="baseline"/>
        <w:rPr>
          <w:rFonts w:eastAsia="Times New Roman" w:cs="Times New Roman"/>
          <w:sz w:val="25"/>
          <w:szCs w:val="25"/>
        </w:rPr>
      </w:pPr>
      <w:r w:rsidRPr="00E1470C">
        <w:rPr>
          <w:rFonts w:eastAsia="Times New Roman" w:cs="Times New Roman"/>
          <w:sz w:val="25"/>
          <w:szCs w:val="25"/>
        </w:rPr>
        <w:t>Phía Bắc của Nhật Bản có khí hậu ôn đới, mùa đông lạnh kéo dài, có nhiều tuyết.</w:t>
      </w:r>
    </w:p>
    <w:p w14:paraId="02173E4F" w14:textId="77777777" w:rsidR="00E1470C" w:rsidRPr="00E1470C" w:rsidRDefault="00E1470C" w:rsidP="00E1470C">
      <w:pPr>
        <w:pStyle w:val="ListParagraph"/>
        <w:numPr>
          <w:ilvl w:val="0"/>
          <w:numId w:val="3"/>
        </w:numPr>
        <w:spacing w:line="240" w:lineRule="auto"/>
        <w:textAlignment w:val="baseline"/>
        <w:rPr>
          <w:rFonts w:eastAsia="Times New Roman" w:cs="Times New Roman"/>
          <w:sz w:val="25"/>
          <w:szCs w:val="25"/>
        </w:rPr>
      </w:pPr>
      <w:r w:rsidRPr="00E1470C">
        <w:rPr>
          <w:rFonts w:eastAsia="Times New Roman" w:cs="Times New Roman"/>
          <w:sz w:val="25"/>
          <w:szCs w:val="25"/>
        </w:rPr>
        <w:t>Sự thay đổi khí hậu của Nhật Bản tuân theo quy luật địa đới và phi địa đới</w:t>
      </w:r>
    </w:p>
    <w:p w14:paraId="50BE0190" w14:textId="77777777" w:rsidR="00E1470C" w:rsidRPr="00D67B36" w:rsidRDefault="00E1470C" w:rsidP="00E1470C">
      <w:pPr>
        <w:numPr>
          <w:ilvl w:val="0"/>
          <w:numId w:val="3"/>
        </w:numPr>
        <w:spacing w:line="240" w:lineRule="auto"/>
        <w:ind w:left="426" w:firstLine="0"/>
        <w:textAlignment w:val="baseline"/>
        <w:rPr>
          <w:rFonts w:eastAsia="Times New Roman" w:cs="Times New Roman"/>
          <w:sz w:val="25"/>
          <w:szCs w:val="25"/>
        </w:rPr>
      </w:pPr>
      <w:r w:rsidRPr="00D67B36">
        <w:rPr>
          <w:rFonts w:eastAsia="Times New Roman" w:cs="Times New Roman"/>
          <w:sz w:val="25"/>
          <w:szCs w:val="25"/>
        </w:rPr>
        <w:t>Khí hậu có sự phân hóa tạo điều kiện cho Nhật Bản phát triển cơ cấu cây trồng vật nuôi đa dạng.</w:t>
      </w:r>
    </w:p>
    <w:p w14:paraId="244ED93E" w14:textId="77777777" w:rsidR="00E1470C" w:rsidRPr="00AA03E1" w:rsidRDefault="00E1470C" w:rsidP="00E1470C">
      <w:pPr>
        <w:spacing w:line="240" w:lineRule="auto"/>
        <w:ind w:right="48"/>
        <w:jc w:val="both"/>
        <w:rPr>
          <w:rFonts w:eastAsia="Times New Roman" w:cs="Times New Roman"/>
          <w:b/>
          <w:bCs/>
          <w:color w:val="auto"/>
          <w:sz w:val="25"/>
          <w:szCs w:val="25"/>
          <w:lang w:eastAsia="ko-KR"/>
        </w:rPr>
      </w:pPr>
      <w:r w:rsidRPr="00AA03E1">
        <w:rPr>
          <w:rFonts w:eastAsia="Times New Roman" w:cs="Times New Roman"/>
          <w:b/>
          <w:bCs/>
          <w:color w:val="auto"/>
          <w:sz w:val="25"/>
          <w:szCs w:val="25"/>
          <w:lang w:eastAsia="ko-KR"/>
        </w:rPr>
        <w:t>PHẦN III. Câu trắc nghiệm yêu cầu trả lời ngắn (2 điểm).</w:t>
      </w:r>
    </w:p>
    <w:p w14:paraId="7FF0E787" w14:textId="77777777" w:rsidR="00E1470C" w:rsidRPr="00D67B36" w:rsidRDefault="00E1470C" w:rsidP="00E1470C">
      <w:pPr>
        <w:spacing w:line="240" w:lineRule="auto"/>
        <w:rPr>
          <w:rFonts w:eastAsia="Malgun Gothic" w:cs="Times New Roman"/>
          <w:b/>
          <w:bCs/>
          <w:color w:val="auto"/>
          <w:kern w:val="2"/>
          <w:sz w:val="25"/>
          <w:szCs w:val="25"/>
          <w:lang w:eastAsia="ko-KR"/>
        </w:rPr>
      </w:pPr>
      <w:r w:rsidRPr="00D67B36">
        <w:rPr>
          <w:rFonts w:cs="Times New Roman"/>
          <w:b/>
          <w:color w:val="auto"/>
          <w:sz w:val="25"/>
          <w:szCs w:val="25"/>
          <w:u w:val="single"/>
        </w:rPr>
        <w:t>Câu 1</w:t>
      </w:r>
      <w:r w:rsidRPr="00D67B36">
        <w:rPr>
          <w:rFonts w:cs="Times New Roman"/>
          <w:b/>
          <w:color w:val="auto"/>
          <w:sz w:val="25"/>
          <w:szCs w:val="25"/>
        </w:rPr>
        <w:t>:</w:t>
      </w:r>
      <w:r w:rsidRPr="00D67B36">
        <w:rPr>
          <w:rFonts w:cs="Times New Roman"/>
          <w:color w:val="auto"/>
          <w:sz w:val="25"/>
          <w:szCs w:val="25"/>
        </w:rPr>
        <w:t xml:space="preserve"> Cho bảng số liệu: GIÁ TRỊ XUẤT, NHẬP KHẨU HÀNG HÓA CỦA NHẬT BẢN,</w:t>
      </w:r>
    </w:p>
    <w:p w14:paraId="57EF153C" w14:textId="4E50B0CF" w:rsidR="00E1470C" w:rsidRDefault="00E1470C" w:rsidP="00E1470C">
      <w:pPr>
        <w:spacing w:line="240" w:lineRule="auto"/>
        <w:ind w:firstLine="283"/>
        <w:contextualSpacing/>
        <w:jc w:val="center"/>
        <w:rPr>
          <w:rFonts w:cs="Times New Roman"/>
          <w:color w:val="auto"/>
          <w:sz w:val="25"/>
          <w:szCs w:val="25"/>
        </w:rPr>
      </w:pPr>
      <w:r w:rsidRPr="00D67B36">
        <w:rPr>
          <w:rFonts w:cs="Times New Roman"/>
          <w:color w:val="auto"/>
          <w:sz w:val="25"/>
          <w:szCs w:val="25"/>
        </w:rPr>
        <w:t>GIAI ĐOẠN 2010 – 2020 (đv: tỉ USD)</w:t>
      </w:r>
    </w:p>
    <w:p w14:paraId="089BD3FD" w14:textId="77777777" w:rsidR="00E1470C" w:rsidRPr="00D67B36" w:rsidRDefault="00E1470C" w:rsidP="00E1470C">
      <w:pPr>
        <w:spacing w:line="240" w:lineRule="auto"/>
        <w:ind w:firstLine="283"/>
        <w:contextualSpacing/>
        <w:jc w:val="center"/>
        <w:rPr>
          <w:rFonts w:cs="Times New Roman"/>
          <w:color w:val="auto"/>
          <w:sz w:val="25"/>
          <w:szCs w:val="25"/>
        </w:rPr>
      </w:pPr>
    </w:p>
    <w:tbl>
      <w:tblPr>
        <w:tblW w:w="6608" w:type="dxa"/>
        <w:jc w:val="center"/>
        <w:tblLook w:val="04A0" w:firstRow="1" w:lastRow="0" w:firstColumn="1" w:lastColumn="0" w:noHBand="0" w:noVBand="1"/>
      </w:tblPr>
      <w:tblGrid>
        <w:gridCol w:w="1652"/>
        <w:gridCol w:w="1652"/>
        <w:gridCol w:w="1652"/>
        <w:gridCol w:w="1652"/>
      </w:tblGrid>
      <w:tr w:rsidR="00E1470C" w:rsidRPr="00D67B36" w14:paraId="31002D83"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0A0E8DEB"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Năm</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B673228"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2010</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0FC14CD"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2015</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1B6E873"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2020</w:t>
            </w:r>
          </w:p>
        </w:tc>
      </w:tr>
      <w:tr w:rsidR="00E1470C" w:rsidRPr="00D67B36" w14:paraId="1CAC281B"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6EDEDB18"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Xuất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688261F"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769,8</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02B5D95"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624,9</w:t>
            </w:r>
          </w:p>
        </w:tc>
        <w:tc>
          <w:tcPr>
            <w:tcW w:w="1652" w:type="dxa"/>
            <w:tcBorders>
              <w:top w:val="single" w:sz="4" w:space="0" w:color="auto"/>
              <w:left w:val="single" w:sz="4" w:space="0" w:color="auto"/>
              <w:bottom w:val="single" w:sz="4" w:space="0" w:color="auto"/>
              <w:right w:val="single" w:sz="4" w:space="0" w:color="auto"/>
            </w:tcBorders>
            <w:vAlign w:val="bottom"/>
            <w:hideMark/>
          </w:tcPr>
          <w:p w14:paraId="7AB213BD"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641,3</w:t>
            </w:r>
          </w:p>
        </w:tc>
      </w:tr>
      <w:tr w:rsidR="00E1470C" w:rsidRPr="00D67B36" w14:paraId="5B179083" w14:textId="77777777" w:rsidTr="00BF7B6A">
        <w:trPr>
          <w:jc w:val="center"/>
        </w:trPr>
        <w:tc>
          <w:tcPr>
            <w:tcW w:w="1652" w:type="dxa"/>
            <w:tcBorders>
              <w:top w:val="single" w:sz="4" w:space="0" w:color="auto"/>
              <w:left w:val="single" w:sz="4" w:space="0" w:color="auto"/>
              <w:bottom w:val="single" w:sz="4" w:space="0" w:color="auto"/>
              <w:right w:val="single" w:sz="4" w:space="0" w:color="auto"/>
            </w:tcBorders>
            <w:vAlign w:val="bottom"/>
            <w:hideMark/>
          </w:tcPr>
          <w:p w14:paraId="138B63C3"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Nhập khẩu</w:t>
            </w:r>
          </w:p>
        </w:tc>
        <w:tc>
          <w:tcPr>
            <w:tcW w:w="1652" w:type="dxa"/>
            <w:tcBorders>
              <w:top w:val="single" w:sz="4" w:space="0" w:color="auto"/>
              <w:left w:val="single" w:sz="4" w:space="0" w:color="auto"/>
              <w:bottom w:val="single" w:sz="4" w:space="0" w:color="auto"/>
              <w:right w:val="single" w:sz="4" w:space="0" w:color="auto"/>
            </w:tcBorders>
            <w:vAlign w:val="bottom"/>
            <w:hideMark/>
          </w:tcPr>
          <w:p w14:paraId="657EDC0C"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694,1</w:t>
            </w:r>
          </w:p>
        </w:tc>
        <w:tc>
          <w:tcPr>
            <w:tcW w:w="1652" w:type="dxa"/>
            <w:tcBorders>
              <w:top w:val="single" w:sz="4" w:space="0" w:color="auto"/>
              <w:left w:val="single" w:sz="4" w:space="0" w:color="auto"/>
              <w:bottom w:val="single" w:sz="4" w:space="0" w:color="auto"/>
              <w:right w:val="single" w:sz="4" w:space="0" w:color="auto"/>
            </w:tcBorders>
            <w:vAlign w:val="bottom"/>
            <w:hideMark/>
          </w:tcPr>
          <w:p w14:paraId="4ECC98A4"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625,6</w:t>
            </w:r>
          </w:p>
        </w:tc>
        <w:tc>
          <w:tcPr>
            <w:tcW w:w="1652" w:type="dxa"/>
            <w:tcBorders>
              <w:top w:val="single" w:sz="4" w:space="0" w:color="auto"/>
              <w:left w:val="single" w:sz="4" w:space="0" w:color="auto"/>
              <w:bottom w:val="single" w:sz="4" w:space="0" w:color="auto"/>
              <w:right w:val="single" w:sz="4" w:space="0" w:color="auto"/>
            </w:tcBorders>
            <w:vAlign w:val="bottom"/>
            <w:hideMark/>
          </w:tcPr>
          <w:p w14:paraId="1A08B514" w14:textId="77777777" w:rsidR="00E1470C" w:rsidRPr="00D67B36" w:rsidRDefault="00E1470C" w:rsidP="00BF7B6A">
            <w:pPr>
              <w:widowControl w:val="0"/>
              <w:spacing w:line="240" w:lineRule="auto"/>
              <w:ind w:firstLine="29"/>
              <w:contextualSpacing/>
              <w:jc w:val="center"/>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635,4</w:t>
            </w:r>
          </w:p>
        </w:tc>
      </w:tr>
    </w:tbl>
    <w:p w14:paraId="320FE009" w14:textId="77777777" w:rsidR="00E1470C" w:rsidRPr="00D67B36" w:rsidRDefault="00E1470C" w:rsidP="00E1470C">
      <w:pPr>
        <w:spacing w:line="240" w:lineRule="auto"/>
        <w:ind w:firstLine="283"/>
        <w:contextualSpacing/>
        <w:jc w:val="right"/>
        <w:rPr>
          <w:rFonts w:cs="Times New Roman"/>
          <w:b/>
          <w:i/>
          <w:color w:val="auto"/>
          <w:sz w:val="25"/>
          <w:szCs w:val="25"/>
        </w:rPr>
      </w:pPr>
      <w:r w:rsidRPr="00D67B36">
        <w:rPr>
          <w:rFonts w:cs="Times New Roman"/>
          <w:i/>
          <w:color w:val="auto"/>
          <w:sz w:val="25"/>
          <w:szCs w:val="25"/>
        </w:rPr>
        <w:t>(Nguồn: WB, 2022)</w:t>
      </w:r>
    </w:p>
    <w:p w14:paraId="26128912" w14:textId="77777777" w:rsidR="00E1470C" w:rsidRPr="00F65FA1" w:rsidRDefault="00E1470C" w:rsidP="00E1470C">
      <w:pPr>
        <w:spacing w:line="240" w:lineRule="auto"/>
        <w:jc w:val="both"/>
        <w:rPr>
          <w:rFonts w:cs="Times New Roman"/>
          <w:i/>
          <w:iCs/>
          <w:color w:val="auto"/>
          <w:sz w:val="25"/>
          <w:szCs w:val="25"/>
        </w:rPr>
      </w:pPr>
      <w:r w:rsidRPr="00D67B36">
        <w:rPr>
          <w:rFonts w:cs="Times New Roman"/>
          <w:color w:val="auto"/>
          <w:sz w:val="25"/>
          <w:szCs w:val="25"/>
        </w:rPr>
        <w:t>Tính cán cân xuất nhập khẩu của Nhật Bản năm 2020?</w:t>
      </w:r>
      <w:r w:rsidRPr="00D67B36">
        <w:rPr>
          <w:rFonts w:cs="Times New Roman"/>
          <w:b/>
          <w:bCs/>
          <w:color w:val="auto"/>
          <w:sz w:val="25"/>
          <w:szCs w:val="25"/>
        </w:rPr>
        <w:t xml:space="preserve"> </w:t>
      </w:r>
      <w:r w:rsidRPr="00F65FA1">
        <w:rPr>
          <w:rFonts w:cs="Times New Roman"/>
          <w:i/>
          <w:iCs/>
          <w:color w:val="auto"/>
          <w:sz w:val="25"/>
          <w:szCs w:val="25"/>
        </w:rPr>
        <w:t xml:space="preserve">(Làm tròn đến một chữ số thập phân) </w:t>
      </w:r>
    </w:p>
    <w:p w14:paraId="060E4C83" w14:textId="30384B6E" w:rsidR="00E1470C" w:rsidRPr="00D67B36" w:rsidRDefault="00E1470C" w:rsidP="00E1470C">
      <w:pPr>
        <w:spacing w:line="240" w:lineRule="auto"/>
        <w:jc w:val="both"/>
        <w:rPr>
          <w:color w:val="auto"/>
          <w:sz w:val="25"/>
          <w:szCs w:val="25"/>
        </w:rPr>
      </w:pPr>
      <w:r w:rsidRPr="00D67B36">
        <w:rPr>
          <w:b/>
          <w:bCs/>
          <w:color w:val="auto"/>
          <w:sz w:val="25"/>
          <w:szCs w:val="25"/>
          <w:u w:val="single"/>
        </w:rPr>
        <w:t>Câu 2.</w:t>
      </w:r>
      <w:r w:rsidRPr="00D67B36">
        <w:rPr>
          <w:b/>
          <w:bCs/>
          <w:color w:val="auto"/>
          <w:sz w:val="25"/>
          <w:szCs w:val="25"/>
        </w:rPr>
        <w:t xml:space="preserve"> </w:t>
      </w:r>
      <w:r w:rsidRPr="00D67B36">
        <w:rPr>
          <w:color w:val="auto"/>
          <w:sz w:val="25"/>
          <w:szCs w:val="25"/>
        </w:rPr>
        <w:t>Cho bảng số liệu:</w:t>
      </w:r>
      <w:r>
        <w:rPr>
          <w:color w:val="auto"/>
          <w:sz w:val="25"/>
          <w:szCs w:val="25"/>
        </w:rPr>
        <w:t xml:space="preserve"> </w:t>
      </w:r>
      <w:r w:rsidRPr="00D67B36">
        <w:rPr>
          <w:b/>
          <w:bCs/>
          <w:color w:val="auto"/>
          <w:sz w:val="25"/>
          <w:szCs w:val="25"/>
        </w:rPr>
        <w:t>Quy mô GDP phân theo giá hiện hành của Nhật Bản giai đoạn 1961 – 2020</w:t>
      </w:r>
    </w:p>
    <w:p w14:paraId="6D99FFF9" w14:textId="77777777" w:rsidR="00E1470C" w:rsidRPr="00D67B36" w:rsidRDefault="00E1470C" w:rsidP="00E1470C">
      <w:pPr>
        <w:spacing w:line="240" w:lineRule="auto"/>
        <w:jc w:val="right"/>
        <w:rPr>
          <w:i/>
          <w:iCs/>
          <w:color w:val="auto"/>
          <w:sz w:val="25"/>
          <w:szCs w:val="25"/>
        </w:rPr>
      </w:pPr>
      <w:r w:rsidRPr="00D67B36">
        <w:rPr>
          <w:i/>
          <w:iCs/>
          <w:color w:val="auto"/>
          <w:sz w:val="25"/>
          <w:szCs w:val="25"/>
        </w:rPr>
        <w:t>(Đơn vị: tỉ USD)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002"/>
        <w:gridCol w:w="2002"/>
        <w:gridCol w:w="2002"/>
      </w:tblGrid>
      <w:tr w:rsidR="00E1470C" w:rsidRPr="00D67B36" w14:paraId="71509902" w14:textId="77777777" w:rsidTr="008D7D3B">
        <w:trPr>
          <w:trHeight w:val="626"/>
          <w:jc w:val="center"/>
        </w:trPr>
        <w:tc>
          <w:tcPr>
            <w:tcW w:w="2002" w:type="dxa"/>
            <w:shd w:val="clear" w:color="auto" w:fill="auto"/>
          </w:tcPr>
          <w:p w14:paraId="47FDF11D" w14:textId="77777777" w:rsidR="00E1470C" w:rsidRPr="00D67B36" w:rsidRDefault="00E1470C" w:rsidP="00BF7B6A">
            <w:pPr>
              <w:spacing w:line="240" w:lineRule="auto"/>
              <w:jc w:val="center"/>
              <w:rPr>
                <w:color w:val="auto"/>
                <w:sz w:val="25"/>
                <w:szCs w:val="25"/>
              </w:rPr>
            </w:pPr>
            <w:r w:rsidRPr="00D67B36">
              <w:rPr>
                <w:b/>
                <w:bCs/>
                <w:noProof/>
                <w:color w:val="auto"/>
                <w:sz w:val="25"/>
                <w:szCs w:val="25"/>
              </w:rPr>
              <mc:AlternateContent>
                <mc:Choice Requires="wps">
                  <w:drawing>
                    <wp:anchor distT="0" distB="0" distL="114300" distR="114300" simplePos="0" relativeHeight="251659264" behindDoc="0" locked="0" layoutInCell="1" allowOverlap="1" wp14:anchorId="725B2042" wp14:editId="6D16BA5C">
                      <wp:simplePos x="0" y="0"/>
                      <wp:positionH relativeFrom="column">
                        <wp:posOffset>-23495</wp:posOffset>
                      </wp:positionH>
                      <wp:positionV relativeFrom="paragraph">
                        <wp:posOffset>38735</wp:posOffset>
                      </wp:positionV>
                      <wp:extent cx="1080135" cy="339090"/>
                      <wp:effectExtent l="5080" t="10160" r="10160" b="12700"/>
                      <wp:wrapNone/>
                      <wp:docPr id="1078647999"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339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86B60E" id="_x0000_t32" coordsize="21600,21600" o:spt="32" o:oned="t" path="m,l21600,21600e" filled="f">
                      <v:path arrowok="t" fillok="f" o:connecttype="none"/>
                      <o:lock v:ext="edit" shapetype="t"/>
                    </v:shapetype>
                    <v:shape id="Straight Arrow Connector 1" o:spid="_x0000_s1026" type="#_x0000_t32" style="position:absolute;margin-left:-1.85pt;margin-top:3.05pt;width:85.05pt;height:2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"/>
                  </w:pict>
                </mc:Fallback>
              </mc:AlternateContent>
            </w:r>
            <w:r w:rsidRPr="00D67B36">
              <w:rPr>
                <w:color w:val="auto"/>
                <w:sz w:val="25"/>
                <w:szCs w:val="25"/>
              </w:rPr>
              <w:t xml:space="preserve">                   Năm</w:t>
            </w:r>
          </w:p>
          <w:p w14:paraId="7417B089" w14:textId="77777777" w:rsidR="00E1470C" w:rsidRPr="00D67B36" w:rsidRDefault="00E1470C" w:rsidP="00BF7B6A">
            <w:pPr>
              <w:spacing w:line="240" w:lineRule="auto"/>
              <w:rPr>
                <w:color w:val="auto"/>
                <w:sz w:val="25"/>
                <w:szCs w:val="25"/>
              </w:rPr>
            </w:pPr>
            <w:r w:rsidRPr="00D67B36">
              <w:rPr>
                <w:color w:val="auto"/>
                <w:sz w:val="25"/>
                <w:szCs w:val="25"/>
              </w:rPr>
              <w:t>Chỉ số</w:t>
            </w:r>
          </w:p>
        </w:tc>
        <w:tc>
          <w:tcPr>
            <w:tcW w:w="2002" w:type="dxa"/>
            <w:shd w:val="clear" w:color="auto" w:fill="auto"/>
          </w:tcPr>
          <w:p w14:paraId="4BDC7127" w14:textId="77777777" w:rsidR="00E1470C" w:rsidRPr="00D67B36" w:rsidRDefault="00E1470C" w:rsidP="00BF7B6A">
            <w:pPr>
              <w:spacing w:line="240" w:lineRule="auto"/>
              <w:jc w:val="center"/>
              <w:rPr>
                <w:b/>
                <w:bCs/>
                <w:color w:val="auto"/>
                <w:sz w:val="25"/>
                <w:szCs w:val="25"/>
              </w:rPr>
            </w:pPr>
            <w:r w:rsidRPr="00D67B36">
              <w:rPr>
                <w:b/>
                <w:bCs/>
                <w:color w:val="auto"/>
                <w:sz w:val="25"/>
                <w:szCs w:val="25"/>
              </w:rPr>
              <w:t>1990</w:t>
            </w:r>
          </w:p>
        </w:tc>
        <w:tc>
          <w:tcPr>
            <w:tcW w:w="2002" w:type="dxa"/>
            <w:shd w:val="clear" w:color="auto" w:fill="auto"/>
          </w:tcPr>
          <w:p w14:paraId="62EDC8E5" w14:textId="77777777" w:rsidR="00E1470C" w:rsidRPr="00D67B36" w:rsidRDefault="00E1470C" w:rsidP="00BF7B6A">
            <w:pPr>
              <w:spacing w:line="240" w:lineRule="auto"/>
              <w:jc w:val="center"/>
              <w:rPr>
                <w:b/>
                <w:bCs/>
                <w:color w:val="auto"/>
                <w:sz w:val="25"/>
                <w:szCs w:val="25"/>
              </w:rPr>
            </w:pPr>
            <w:r w:rsidRPr="00D67B36">
              <w:rPr>
                <w:b/>
                <w:bCs/>
                <w:color w:val="auto"/>
                <w:sz w:val="25"/>
                <w:szCs w:val="25"/>
              </w:rPr>
              <w:t>2010</w:t>
            </w:r>
          </w:p>
        </w:tc>
        <w:tc>
          <w:tcPr>
            <w:tcW w:w="2002" w:type="dxa"/>
            <w:shd w:val="clear" w:color="auto" w:fill="auto"/>
          </w:tcPr>
          <w:p w14:paraId="5740F054" w14:textId="77777777" w:rsidR="00E1470C" w:rsidRPr="00D67B36" w:rsidRDefault="00E1470C" w:rsidP="00BF7B6A">
            <w:pPr>
              <w:spacing w:line="240" w:lineRule="auto"/>
              <w:jc w:val="center"/>
              <w:rPr>
                <w:b/>
                <w:bCs/>
                <w:color w:val="auto"/>
                <w:sz w:val="25"/>
                <w:szCs w:val="25"/>
              </w:rPr>
            </w:pPr>
            <w:r w:rsidRPr="00D67B36">
              <w:rPr>
                <w:b/>
                <w:bCs/>
                <w:color w:val="auto"/>
                <w:sz w:val="25"/>
                <w:szCs w:val="25"/>
              </w:rPr>
              <w:t>2020</w:t>
            </w:r>
          </w:p>
        </w:tc>
      </w:tr>
      <w:tr w:rsidR="00E1470C" w:rsidRPr="00D67B36" w14:paraId="5C77A06B" w14:textId="77777777" w:rsidTr="008D7D3B">
        <w:trPr>
          <w:trHeight w:val="295"/>
          <w:jc w:val="center"/>
        </w:trPr>
        <w:tc>
          <w:tcPr>
            <w:tcW w:w="2002" w:type="dxa"/>
            <w:shd w:val="clear" w:color="auto" w:fill="auto"/>
          </w:tcPr>
          <w:p w14:paraId="3C0AE168" w14:textId="77777777" w:rsidR="00E1470C" w:rsidRPr="00D67B36" w:rsidRDefault="00E1470C" w:rsidP="00BF7B6A">
            <w:pPr>
              <w:spacing w:line="240" w:lineRule="auto"/>
              <w:jc w:val="center"/>
              <w:rPr>
                <w:color w:val="auto"/>
                <w:sz w:val="25"/>
                <w:szCs w:val="25"/>
              </w:rPr>
            </w:pPr>
            <w:r w:rsidRPr="00D67B36">
              <w:rPr>
                <w:color w:val="auto"/>
                <w:sz w:val="25"/>
                <w:szCs w:val="25"/>
              </w:rPr>
              <w:t>GDP</w:t>
            </w:r>
          </w:p>
        </w:tc>
        <w:tc>
          <w:tcPr>
            <w:tcW w:w="2002" w:type="dxa"/>
            <w:shd w:val="clear" w:color="auto" w:fill="auto"/>
          </w:tcPr>
          <w:p w14:paraId="08761A0B" w14:textId="77777777" w:rsidR="00E1470C" w:rsidRPr="00D67B36" w:rsidRDefault="00E1470C" w:rsidP="00BF7B6A">
            <w:pPr>
              <w:spacing w:line="240" w:lineRule="auto"/>
              <w:jc w:val="center"/>
              <w:rPr>
                <w:color w:val="auto"/>
                <w:sz w:val="25"/>
                <w:szCs w:val="25"/>
              </w:rPr>
            </w:pPr>
            <w:r w:rsidRPr="00D67B36">
              <w:rPr>
                <w:color w:val="auto"/>
                <w:sz w:val="25"/>
                <w:szCs w:val="25"/>
              </w:rPr>
              <w:t>3132,0</w:t>
            </w:r>
          </w:p>
        </w:tc>
        <w:tc>
          <w:tcPr>
            <w:tcW w:w="2002" w:type="dxa"/>
            <w:shd w:val="clear" w:color="auto" w:fill="auto"/>
          </w:tcPr>
          <w:p w14:paraId="35D1C182" w14:textId="77777777" w:rsidR="00E1470C" w:rsidRPr="00D67B36" w:rsidRDefault="00E1470C" w:rsidP="00BF7B6A">
            <w:pPr>
              <w:spacing w:line="240" w:lineRule="auto"/>
              <w:jc w:val="center"/>
              <w:rPr>
                <w:color w:val="auto"/>
                <w:sz w:val="25"/>
                <w:szCs w:val="25"/>
              </w:rPr>
            </w:pPr>
            <w:r w:rsidRPr="00D67B36">
              <w:rPr>
                <w:color w:val="auto"/>
                <w:sz w:val="25"/>
                <w:szCs w:val="25"/>
              </w:rPr>
              <w:t>5759,1</w:t>
            </w:r>
          </w:p>
        </w:tc>
        <w:tc>
          <w:tcPr>
            <w:tcW w:w="2002" w:type="dxa"/>
            <w:shd w:val="clear" w:color="auto" w:fill="auto"/>
          </w:tcPr>
          <w:p w14:paraId="4AF963D4" w14:textId="77777777" w:rsidR="00E1470C" w:rsidRPr="00D67B36" w:rsidRDefault="00E1470C" w:rsidP="00BF7B6A">
            <w:pPr>
              <w:spacing w:line="240" w:lineRule="auto"/>
              <w:jc w:val="center"/>
              <w:rPr>
                <w:color w:val="auto"/>
                <w:sz w:val="25"/>
                <w:szCs w:val="25"/>
              </w:rPr>
            </w:pPr>
            <w:r w:rsidRPr="00D67B36">
              <w:rPr>
                <w:color w:val="auto"/>
                <w:sz w:val="25"/>
                <w:szCs w:val="25"/>
              </w:rPr>
              <w:t>5040,1</w:t>
            </w:r>
          </w:p>
        </w:tc>
      </w:tr>
    </w:tbl>
    <w:p w14:paraId="745211FE" w14:textId="77777777" w:rsidR="00E1470C" w:rsidRPr="00D67B36" w:rsidRDefault="00E1470C" w:rsidP="00E1470C">
      <w:pPr>
        <w:spacing w:line="240" w:lineRule="auto"/>
        <w:jc w:val="both"/>
        <w:rPr>
          <w:color w:val="auto"/>
          <w:sz w:val="25"/>
          <w:szCs w:val="25"/>
        </w:rPr>
      </w:pPr>
      <w:r w:rsidRPr="00D67B36">
        <w:rPr>
          <w:color w:val="auto"/>
          <w:sz w:val="25"/>
          <w:szCs w:val="25"/>
        </w:rPr>
        <w:t xml:space="preserve">GDP của Nhật Bản năm 2020 gấp bao nhiêu lần GDP năm 1990? </w:t>
      </w:r>
      <w:r w:rsidRPr="00F65FA1">
        <w:rPr>
          <w:i/>
          <w:iCs/>
          <w:color w:val="auto"/>
          <w:sz w:val="25"/>
          <w:szCs w:val="25"/>
        </w:rPr>
        <w:t>(Làm tròn đến một chữ số thập phân)</w:t>
      </w:r>
      <w:r w:rsidRPr="00D67B36">
        <w:rPr>
          <w:color w:val="auto"/>
          <w:sz w:val="25"/>
          <w:szCs w:val="25"/>
        </w:rPr>
        <w:t xml:space="preserve"> </w:t>
      </w:r>
    </w:p>
    <w:p w14:paraId="0B893769" w14:textId="77777777" w:rsidR="00E1470C" w:rsidRPr="00D67B36" w:rsidRDefault="00E1470C" w:rsidP="00E1470C">
      <w:pPr>
        <w:spacing w:line="240" w:lineRule="auto"/>
        <w:ind w:right="49"/>
        <w:jc w:val="both"/>
        <w:rPr>
          <w:rFonts w:eastAsia="Times New Roman" w:cs="Times New Roman"/>
          <w:i/>
          <w:color w:val="FF0000"/>
          <w:sz w:val="25"/>
          <w:szCs w:val="25"/>
        </w:rPr>
      </w:pPr>
      <w:r w:rsidRPr="00D67B36">
        <w:rPr>
          <w:rFonts w:eastAsia="Times New Roman" w:cs="Times New Roman"/>
          <w:b/>
          <w:bCs/>
          <w:sz w:val="25"/>
          <w:szCs w:val="25"/>
          <w:u w:val="single"/>
        </w:rPr>
        <w:t>Câu 3</w:t>
      </w:r>
      <w:r w:rsidRPr="00D67B36">
        <w:rPr>
          <w:rFonts w:eastAsia="Times New Roman" w:cs="Times New Roman"/>
          <w:b/>
          <w:bCs/>
          <w:sz w:val="25"/>
          <w:szCs w:val="25"/>
        </w:rPr>
        <w:t xml:space="preserve">. </w:t>
      </w:r>
      <w:r w:rsidRPr="00D67B36">
        <w:rPr>
          <w:rFonts w:eastAsia="Times New Roman" w:cs="Times New Roman"/>
          <w:sz w:val="25"/>
          <w:szCs w:val="25"/>
        </w:rPr>
        <w:t>Năm 2020 dân số Trung Quốc là 1430 triệu người. Hỏi số dân thành thị cùng năm đó là bao nhiêu khi biết tỉ lệ dân thành thị của nước này chiếm 61,4%. </w:t>
      </w:r>
      <w:r w:rsidRPr="00D67B36">
        <w:rPr>
          <w:rFonts w:eastAsia="Times New Roman" w:cs="Times New Roman"/>
          <w:i/>
          <w:sz w:val="25"/>
          <w:szCs w:val="25"/>
        </w:rPr>
        <w:t>(Làm tròn đến hàng đơn vị của triệu người)</w:t>
      </w:r>
    </w:p>
    <w:p w14:paraId="2A1F6D9E" w14:textId="4F8673F5" w:rsidR="00E1470C" w:rsidRPr="00D67B36" w:rsidRDefault="00E1470C" w:rsidP="00E1470C">
      <w:pPr>
        <w:spacing w:line="240" w:lineRule="auto"/>
        <w:ind w:right="49"/>
        <w:jc w:val="both"/>
        <w:rPr>
          <w:rFonts w:eastAsia="Times New Roman" w:cs="Times New Roman"/>
          <w:i/>
          <w:color w:val="auto"/>
          <w:sz w:val="25"/>
          <w:szCs w:val="25"/>
        </w:rPr>
      </w:pPr>
      <w:r w:rsidRPr="00D67B36">
        <w:rPr>
          <w:rFonts w:eastAsia="Times New Roman" w:cs="Times New Roman"/>
          <w:b/>
          <w:sz w:val="25"/>
          <w:szCs w:val="25"/>
          <w:u w:val="single"/>
        </w:rPr>
        <w:t>Câu 4</w:t>
      </w:r>
      <w:r w:rsidRPr="00D67B36">
        <w:rPr>
          <w:rFonts w:eastAsia="Times New Roman" w:cs="Times New Roman"/>
          <w:b/>
          <w:bCs/>
          <w:sz w:val="25"/>
          <w:szCs w:val="25"/>
          <w:u w:val="single"/>
        </w:rPr>
        <w:t>.</w:t>
      </w:r>
      <w:r w:rsidRPr="00D67B36">
        <w:rPr>
          <w:rFonts w:eastAsia="Times New Roman" w:cs="Times New Roman"/>
          <w:b/>
          <w:bCs/>
          <w:sz w:val="25"/>
          <w:szCs w:val="25"/>
        </w:rPr>
        <w:t xml:space="preserve"> </w:t>
      </w:r>
      <w:r w:rsidRPr="00D67B36">
        <w:rPr>
          <w:rFonts w:eastAsia="Times New Roman" w:cs="Times New Roman"/>
          <w:sz w:val="25"/>
          <w:szCs w:val="25"/>
        </w:rPr>
        <w:t>Biết tổng sản lượng thủy sản của Trung Quốc năm 2020 là 65 triệu tấn, trong đó sản lượng đánh bắt là 12,7 triệu tấn, sản lượng nuôi trồng là 52,3 triệu tấn. Hỏi tỉ trọng sản lượng khai thác chiếm bao nhiêu % trong tổng sản lượng thủy sản ? </w:t>
      </w:r>
      <w:r w:rsidR="00F65FA1" w:rsidRPr="00F65FA1">
        <w:rPr>
          <w:i/>
          <w:iCs/>
          <w:color w:val="auto"/>
          <w:sz w:val="25"/>
          <w:szCs w:val="25"/>
        </w:rPr>
        <w:t>(Làm tròn đến một chữ số thập phân)</w:t>
      </w:r>
    </w:p>
    <w:p w14:paraId="12BD2243" w14:textId="77777777" w:rsidR="00E1470C" w:rsidRPr="00AA03E1" w:rsidRDefault="00E1470C" w:rsidP="00E1470C">
      <w:pPr>
        <w:spacing w:line="240" w:lineRule="auto"/>
        <w:jc w:val="both"/>
        <w:rPr>
          <w:rFonts w:cs="Times New Roman"/>
          <w:b/>
          <w:color w:val="auto"/>
          <w:kern w:val="2"/>
          <w:sz w:val="25"/>
          <w:szCs w:val="25"/>
          <w14:ligatures w14:val="standardContextual"/>
        </w:rPr>
      </w:pPr>
      <w:r w:rsidRPr="00AA03E1">
        <w:rPr>
          <w:rFonts w:cs="Times New Roman"/>
          <w:b/>
          <w:color w:val="auto"/>
          <w:kern w:val="2"/>
          <w:sz w:val="25"/>
          <w:szCs w:val="25"/>
          <w14:ligatures w14:val="standardContextual"/>
        </w:rPr>
        <w:t>B. PHẦN TỰ LUẬN (3,0 ĐIỂM)</w:t>
      </w:r>
    </w:p>
    <w:p w14:paraId="7CD83256" w14:textId="77777777" w:rsidR="00E1470C" w:rsidRPr="00D67B36" w:rsidRDefault="00E1470C" w:rsidP="00E1470C">
      <w:pPr>
        <w:spacing w:line="240" w:lineRule="auto"/>
        <w:contextualSpacing/>
        <w:rPr>
          <w:rFonts w:cs="Times New Roman"/>
          <w:color w:val="auto"/>
          <w:sz w:val="25"/>
          <w:szCs w:val="25"/>
        </w:rPr>
      </w:pPr>
      <w:r w:rsidRPr="00D67B36">
        <w:rPr>
          <w:rFonts w:cs="Times New Roman"/>
          <w:b/>
          <w:bCs/>
          <w:color w:val="auto"/>
          <w:sz w:val="25"/>
          <w:szCs w:val="25"/>
          <w:u w:val="single"/>
        </w:rPr>
        <w:t>Câu 1.</w:t>
      </w:r>
      <w:r w:rsidRPr="00D67B36">
        <w:rPr>
          <w:rFonts w:cs="Times New Roman"/>
          <w:b/>
          <w:bCs/>
          <w:color w:val="auto"/>
          <w:sz w:val="25"/>
          <w:szCs w:val="25"/>
        </w:rPr>
        <w:t xml:space="preserve"> (2đ).</w:t>
      </w:r>
      <w:r w:rsidRPr="00D67B36">
        <w:rPr>
          <w:rFonts w:cs="Times New Roman"/>
          <w:color w:val="auto"/>
          <w:sz w:val="25"/>
          <w:szCs w:val="25"/>
        </w:rPr>
        <w:t>Cho bảng số liệu:</w:t>
      </w:r>
    </w:p>
    <w:p w14:paraId="0D1010D2" w14:textId="77777777" w:rsidR="00E1470C" w:rsidRPr="00D67B36" w:rsidRDefault="00E1470C" w:rsidP="00E1470C">
      <w:pPr>
        <w:spacing w:line="240" w:lineRule="auto"/>
        <w:ind w:firstLine="284"/>
        <w:contextualSpacing/>
        <w:jc w:val="center"/>
        <w:rPr>
          <w:rFonts w:cs="Times New Roman"/>
          <w:b/>
          <w:bCs/>
          <w:color w:val="auto"/>
          <w:sz w:val="25"/>
          <w:szCs w:val="25"/>
        </w:rPr>
      </w:pPr>
      <w:r w:rsidRPr="00D67B36">
        <w:rPr>
          <w:rFonts w:cs="Times New Roman"/>
          <w:b/>
          <w:bCs/>
          <w:color w:val="auto"/>
          <w:sz w:val="25"/>
          <w:szCs w:val="25"/>
        </w:rPr>
        <w:t>SẢN LƯỢNG THUỶ SẢN CỦA TRUNG QUỐC GIAI ĐOẠN 2000 - 2020</w:t>
      </w:r>
    </w:p>
    <w:p w14:paraId="3C61FA44" w14:textId="77777777" w:rsidR="00E1470C" w:rsidRPr="00D67B36" w:rsidRDefault="00E1470C" w:rsidP="00E1470C">
      <w:pPr>
        <w:spacing w:line="240" w:lineRule="auto"/>
        <w:ind w:firstLine="284"/>
        <w:contextualSpacing/>
        <w:jc w:val="right"/>
        <w:rPr>
          <w:rFonts w:cs="Times New Roman"/>
          <w:i/>
          <w:color w:val="auto"/>
          <w:sz w:val="25"/>
          <w:szCs w:val="25"/>
        </w:rPr>
      </w:pPr>
      <w:r w:rsidRPr="00D67B36">
        <w:rPr>
          <w:rFonts w:cs="Times New Roman"/>
          <w:i/>
          <w:color w:val="auto"/>
          <w:sz w:val="25"/>
          <w:szCs w:val="25"/>
        </w:rPr>
        <w:t>(Đơn vị: triệu tấn)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1253"/>
        <w:gridCol w:w="1253"/>
      </w:tblGrid>
      <w:tr w:rsidR="00E1470C" w:rsidRPr="00D67B36" w14:paraId="0E8DE256" w14:textId="77777777" w:rsidTr="00BF7B6A">
        <w:trPr>
          <w:trHeight w:val="141"/>
          <w:jc w:val="center"/>
        </w:trPr>
        <w:tc>
          <w:tcPr>
            <w:tcW w:w="2348" w:type="dxa"/>
            <w:shd w:val="clear" w:color="auto" w:fill="auto"/>
            <w:vAlign w:val="center"/>
          </w:tcPr>
          <w:p w14:paraId="15CAE277" w14:textId="77777777" w:rsidR="00E1470C" w:rsidRPr="00D67B36" w:rsidRDefault="00E1470C" w:rsidP="00BF7B6A">
            <w:pPr>
              <w:widowControl w:val="0"/>
              <w:spacing w:line="240" w:lineRule="auto"/>
              <w:contextualSpacing/>
              <w:jc w:val="center"/>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Năm</w:t>
            </w:r>
          </w:p>
        </w:tc>
        <w:tc>
          <w:tcPr>
            <w:tcW w:w="1253" w:type="dxa"/>
            <w:shd w:val="clear" w:color="auto" w:fill="auto"/>
            <w:vAlign w:val="bottom"/>
          </w:tcPr>
          <w:p w14:paraId="235EA7F4" w14:textId="77777777" w:rsidR="00E1470C" w:rsidRPr="00D67B36" w:rsidRDefault="00E1470C" w:rsidP="00BF7B6A">
            <w:pPr>
              <w:widowControl w:val="0"/>
              <w:spacing w:line="240" w:lineRule="auto"/>
              <w:ind w:left="280"/>
              <w:contextualSpacing/>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20</w:t>
            </w:r>
            <w:r w:rsidRPr="00D67B36">
              <w:rPr>
                <w:rFonts w:cs="Times New Roman"/>
                <w:b/>
                <w:kern w:val="2"/>
                <w:sz w:val="25"/>
                <w:szCs w:val="25"/>
                <w:shd w:val="clear" w:color="auto" w:fill="FFFFFF"/>
                <w:lang w:eastAsia="vi-VN"/>
                <w14:ligatures w14:val="standardContextual"/>
              </w:rPr>
              <w:t>00</w:t>
            </w:r>
          </w:p>
        </w:tc>
        <w:tc>
          <w:tcPr>
            <w:tcW w:w="1253" w:type="dxa"/>
            <w:shd w:val="clear" w:color="auto" w:fill="auto"/>
          </w:tcPr>
          <w:p w14:paraId="015E0261" w14:textId="77777777" w:rsidR="00E1470C" w:rsidRPr="00D67B36" w:rsidRDefault="00E1470C" w:rsidP="00BF7B6A">
            <w:pPr>
              <w:widowControl w:val="0"/>
              <w:spacing w:line="240" w:lineRule="auto"/>
              <w:contextualSpacing/>
              <w:jc w:val="center"/>
              <w:rPr>
                <w:rFonts w:cs="Times New Roman"/>
                <w:color w:val="auto"/>
                <w:kern w:val="2"/>
                <w:sz w:val="25"/>
                <w:szCs w:val="25"/>
                <w14:ligatures w14:val="standardContextual"/>
              </w:rPr>
            </w:pPr>
            <w:r w:rsidRPr="00D67B36">
              <w:rPr>
                <w:rFonts w:cs="Times New Roman"/>
                <w:b/>
                <w:kern w:val="2"/>
                <w:sz w:val="25"/>
                <w:szCs w:val="25"/>
                <w:shd w:val="clear" w:color="auto" w:fill="FFFFFF"/>
                <w:lang w:val="vi-VN" w:eastAsia="vi-VN"/>
                <w14:ligatures w14:val="standardContextual"/>
              </w:rPr>
              <w:t>202</w:t>
            </w:r>
            <w:r w:rsidRPr="00D67B36">
              <w:rPr>
                <w:rFonts w:cs="Times New Roman"/>
                <w:b/>
                <w:kern w:val="2"/>
                <w:sz w:val="25"/>
                <w:szCs w:val="25"/>
                <w:shd w:val="clear" w:color="auto" w:fill="FFFFFF"/>
                <w:lang w:eastAsia="vi-VN"/>
                <w14:ligatures w14:val="standardContextual"/>
              </w:rPr>
              <w:t>0</w:t>
            </w:r>
          </w:p>
        </w:tc>
      </w:tr>
      <w:tr w:rsidR="00E1470C" w:rsidRPr="00D67B36" w14:paraId="0F3654C2" w14:textId="77777777" w:rsidTr="00BF7B6A">
        <w:trPr>
          <w:trHeight w:val="91"/>
          <w:jc w:val="center"/>
        </w:trPr>
        <w:tc>
          <w:tcPr>
            <w:tcW w:w="2348" w:type="dxa"/>
            <w:shd w:val="clear" w:color="auto" w:fill="auto"/>
          </w:tcPr>
          <w:p w14:paraId="7430BF54" w14:textId="77777777" w:rsidR="00E1470C" w:rsidRPr="00D67B36" w:rsidRDefault="00E1470C" w:rsidP="00BF7B6A">
            <w:pPr>
              <w:widowControl w:val="0"/>
              <w:spacing w:line="240" w:lineRule="auto"/>
              <w:contextualSpacing/>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Khai thác</w:t>
            </w:r>
          </w:p>
        </w:tc>
        <w:tc>
          <w:tcPr>
            <w:tcW w:w="1253" w:type="dxa"/>
            <w:shd w:val="clear" w:color="auto" w:fill="auto"/>
            <w:vAlign w:val="bottom"/>
          </w:tcPr>
          <w:p w14:paraId="0D28E6CD" w14:textId="77777777" w:rsidR="00E1470C" w:rsidRPr="00D67B36" w:rsidRDefault="00E1470C" w:rsidP="00BF7B6A">
            <w:pPr>
              <w:widowControl w:val="0"/>
              <w:spacing w:line="240" w:lineRule="auto"/>
              <w:ind w:left="180"/>
              <w:contextualSpacing/>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14,8</w:t>
            </w:r>
          </w:p>
        </w:tc>
        <w:tc>
          <w:tcPr>
            <w:tcW w:w="1253" w:type="dxa"/>
            <w:shd w:val="clear" w:color="auto" w:fill="auto"/>
            <w:vAlign w:val="bottom"/>
          </w:tcPr>
          <w:p w14:paraId="752B0A48" w14:textId="77777777" w:rsidR="00E1470C" w:rsidRPr="00D67B36" w:rsidRDefault="00E1470C" w:rsidP="00BF7B6A">
            <w:pPr>
              <w:widowControl w:val="0"/>
              <w:spacing w:line="240" w:lineRule="auto"/>
              <w:ind w:left="160"/>
              <w:contextualSpacing/>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12,7</w:t>
            </w:r>
          </w:p>
        </w:tc>
      </w:tr>
      <w:tr w:rsidR="00E1470C" w:rsidRPr="00D67B36" w14:paraId="22F2C893" w14:textId="77777777" w:rsidTr="00BF7B6A">
        <w:trPr>
          <w:trHeight w:val="94"/>
          <w:jc w:val="center"/>
        </w:trPr>
        <w:tc>
          <w:tcPr>
            <w:tcW w:w="2348" w:type="dxa"/>
            <w:shd w:val="clear" w:color="auto" w:fill="auto"/>
            <w:vAlign w:val="bottom"/>
          </w:tcPr>
          <w:p w14:paraId="325E5FD5" w14:textId="77777777" w:rsidR="00E1470C" w:rsidRPr="00D67B36" w:rsidRDefault="00E1470C" w:rsidP="00BF7B6A">
            <w:pPr>
              <w:widowControl w:val="0"/>
              <w:spacing w:line="240" w:lineRule="auto"/>
              <w:contextualSpacing/>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Nuôi trồng</w:t>
            </w:r>
          </w:p>
        </w:tc>
        <w:tc>
          <w:tcPr>
            <w:tcW w:w="1253" w:type="dxa"/>
            <w:shd w:val="clear" w:color="auto" w:fill="auto"/>
            <w:vAlign w:val="bottom"/>
          </w:tcPr>
          <w:p w14:paraId="698F418C" w14:textId="77777777" w:rsidR="00E1470C" w:rsidRPr="00D67B36" w:rsidRDefault="00E1470C" w:rsidP="00BF7B6A">
            <w:pPr>
              <w:widowControl w:val="0"/>
              <w:spacing w:line="240" w:lineRule="auto"/>
              <w:ind w:left="180"/>
              <w:contextualSpacing/>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29,7</w:t>
            </w:r>
          </w:p>
        </w:tc>
        <w:tc>
          <w:tcPr>
            <w:tcW w:w="1253" w:type="dxa"/>
            <w:shd w:val="clear" w:color="auto" w:fill="auto"/>
            <w:vAlign w:val="bottom"/>
          </w:tcPr>
          <w:p w14:paraId="37D28987" w14:textId="77777777" w:rsidR="00E1470C" w:rsidRPr="00D67B36" w:rsidRDefault="00E1470C" w:rsidP="00BF7B6A">
            <w:pPr>
              <w:widowControl w:val="0"/>
              <w:spacing w:line="240" w:lineRule="auto"/>
              <w:ind w:left="160"/>
              <w:contextualSpacing/>
              <w:rPr>
                <w:rFonts w:cs="Times New Roman"/>
                <w:color w:val="auto"/>
                <w:kern w:val="2"/>
                <w:sz w:val="25"/>
                <w:szCs w:val="25"/>
                <w14:ligatures w14:val="standardContextual"/>
              </w:rPr>
            </w:pPr>
            <w:r w:rsidRPr="00D67B36">
              <w:rPr>
                <w:rFonts w:cs="Times New Roman"/>
                <w:color w:val="auto"/>
                <w:kern w:val="2"/>
                <w:sz w:val="25"/>
                <w:szCs w:val="25"/>
                <w14:ligatures w14:val="standardContextual"/>
              </w:rPr>
              <w:t>52,3</w:t>
            </w:r>
          </w:p>
        </w:tc>
      </w:tr>
    </w:tbl>
    <w:p w14:paraId="570582A6" w14:textId="77777777" w:rsidR="00E1470C" w:rsidRPr="00D67B36" w:rsidRDefault="00E1470C" w:rsidP="00E1470C">
      <w:pPr>
        <w:tabs>
          <w:tab w:val="left" w:pos="2851"/>
          <w:tab w:val="left" w:pos="5422"/>
          <w:tab w:val="left" w:pos="7991"/>
        </w:tabs>
        <w:spacing w:line="240" w:lineRule="auto"/>
        <w:contextualSpacing/>
        <w:rPr>
          <w:rFonts w:cs="Times New Roman"/>
          <w:color w:val="auto"/>
          <w:sz w:val="25"/>
          <w:szCs w:val="25"/>
        </w:rPr>
      </w:pPr>
      <w:r w:rsidRPr="00D67B36">
        <w:rPr>
          <w:rFonts w:cs="Times New Roman"/>
          <w:i/>
          <w:color w:val="auto"/>
          <w:sz w:val="25"/>
          <w:szCs w:val="25"/>
        </w:rPr>
        <w:t xml:space="preserve">                                                                     (Nguồn: Tổ chức Lương thực và NN Liên hợp quốc, 2022)</w:t>
      </w:r>
    </w:p>
    <w:p w14:paraId="0971EC94" w14:textId="77777777" w:rsidR="00E1470C" w:rsidRPr="00D67B36" w:rsidRDefault="00E1470C" w:rsidP="00E1470C">
      <w:pPr>
        <w:numPr>
          <w:ilvl w:val="0"/>
          <w:numId w:val="2"/>
        </w:numPr>
        <w:spacing w:after="160" w:line="240" w:lineRule="auto"/>
        <w:contextualSpacing/>
        <w:jc w:val="both"/>
        <w:rPr>
          <w:rFonts w:cs="Times New Roman"/>
          <w:bCs/>
          <w:sz w:val="25"/>
          <w:szCs w:val="25"/>
        </w:rPr>
      </w:pPr>
      <w:r w:rsidRPr="00D67B36">
        <w:rPr>
          <w:rFonts w:cs="Times New Roman"/>
          <w:bCs/>
          <w:sz w:val="25"/>
          <w:szCs w:val="25"/>
        </w:rPr>
        <w:t>Vẽ biểu đồ hình cột thể hiện sản lượng thuỷ sản của Trung Quốc giai đoạn 2000 – 2020</w:t>
      </w:r>
      <w:r w:rsidRPr="00D67B36">
        <w:rPr>
          <w:rFonts w:cs="Times New Roman"/>
          <w:b/>
          <w:sz w:val="25"/>
          <w:szCs w:val="25"/>
        </w:rPr>
        <w:t>. (1đ)</w:t>
      </w:r>
    </w:p>
    <w:p w14:paraId="728DAE2C" w14:textId="77777777" w:rsidR="00E1470C" w:rsidRPr="00D67B36" w:rsidRDefault="00E1470C" w:rsidP="00E1470C">
      <w:pPr>
        <w:spacing w:line="240" w:lineRule="auto"/>
        <w:ind w:left="142"/>
        <w:jc w:val="both"/>
        <w:rPr>
          <w:rFonts w:cs="Times New Roman"/>
          <w:bCs/>
          <w:sz w:val="25"/>
          <w:szCs w:val="25"/>
        </w:rPr>
      </w:pPr>
      <w:r w:rsidRPr="00D67B36">
        <w:rPr>
          <w:rFonts w:cs="Times New Roman"/>
          <w:bCs/>
          <w:sz w:val="25"/>
          <w:szCs w:val="25"/>
        </w:rPr>
        <w:t>b. Nhận xét sản lượng thuỷ sản của Trung Quốc giai đoạn 2000 – 2020</w:t>
      </w:r>
      <w:r w:rsidRPr="00D67B36">
        <w:rPr>
          <w:rFonts w:cs="Times New Roman"/>
          <w:b/>
          <w:sz w:val="25"/>
          <w:szCs w:val="25"/>
        </w:rPr>
        <w:t>. (1đ)</w:t>
      </w:r>
    </w:p>
    <w:p w14:paraId="358743D8" w14:textId="77777777" w:rsidR="00E1470C" w:rsidRPr="00D67B36" w:rsidRDefault="00E1470C" w:rsidP="00E1470C">
      <w:pPr>
        <w:spacing w:line="240" w:lineRule="auto"/>
        <w:contextualSpacing/>
        <w:jc w:val="both"/>
        <w:rPr>
          <w:rFonts w:cs="Times New Roman"/>
          <w:sz w:val="25"/>
          <w:szCs w:val="25"/>
        </w:rPr>
      </w:pPr>
      <w:r w:rsidRPr="00D67B36">
        <w:rPr>
          <w:rFonts w:cs="Times New Roman"/>
          <w:b/>
          <w:sz w:val="25"/>
          <w:szCs w:val="25"/>
          <w:u w:val="single"/>
        </w:rPr>
        <w:t>Câu 2</w:t>
      </w:r>
      <w:r w:rsidRPr="00D67B36">
        <w:rPr>
          <w:rFonts w:cs="Times New Roman"/>
          <w:b/>
          <w:sz w:val="25"/>
          <w:szCs w:val="25"/>
        </w:rPr>
        <w:t>.(1 điểm).</w:t>
      </w:r>
      <w:r w:rsidRPr="00D67B36">
        <w:rPr>
          <w:rFonts w:cs="Times New Roman"/>
          <w:sz w:val="25"/>
          <w:szCs w:val="25"/>
        </w:rPr>
        <w:t xml:space="preserve"> Vì sao ngành giao thông vận tải đường biển lại giữ vai trò rất quan trọng trong nền kinh tế của Nhật Bản?</w:t>
      </w:r>
    </w:p>
    <w:p w14:paraId="21428BA3" w14:textId="77777777" w:rsidR="00E1470C" w:rsidRPr="00D67B36" w:rsidRDefault="00E1470C" w:rsidP="00E1470C">
      <w:pPr>
        <w:spacing w:line="240" w:lineRule="auto"/>
        <w:contextualSpacing/>
        <w:rPr>
          <w:sz w:val="25"/>
          <w:szCs w:val="25"/>
        </w:rPr>
      </w:pPr>
    </w:p>
    <w:p w14:paraId="10F3C1B6" w14:textId="77777777" w:rsidR="00E1470C" w:rsidRPr="00D67B36" w:rsidRDefault="00E1470C" w:rsidP="00E1470C">
      <w:pPr>
        <w:spacing w:after="160" w:line="240" w:lineRule="auto"/>
        <w:jc w:val="center"/>
        <w:rPr>
          <w:b/>
          <w:bCs/>
          <w:color w:val="auto"/>
          <w:sz w:val="25"/>
          <w:szCs w:val="25"/>
        </w:rPr>
      </w:pPr>
      <w:r w:rsidRPr="00E1470C">
        <w:rPr>
          <w:b/>
          <w:bCs/>
          <w:color w:val="auto"/>
          <w:sz w:val="25"/>
          <w:szCs w:val="25"/>
        </w:rPr>
        <w:t>…………………………………………………..HẾT !.................................................................</w:t>
      </w:r>
      <w:bookmarkEnd w:id="1"/>
    </w:p>
    <w:sectPr w:rsidR="00E1470C" w:rsidRPr="00D67B36" w:rsidSect="00E1470C">
      <w:footerReference w:type="default" r:id="rId8"/>
      <w:pgSz w:w="11906" w:h="16838" w:code="9"/>
      <w:pgMar w:top="567" w:right="567" w:bottom="567" w:left="709" w:header="283"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B4770" w14:textId="77777777" w:rsidR="00715495" w:rsidRDefault="00715495">
      <w:pPr>
        <w:spacing w:line="240" w:lineRule="auto"/>
      </w:pPr>
      <w:r>
        <w:separator/>
      </w:r>
    </w:p>
  </w:endnote>
  <w:endnote w:type="continuationSeparator" w:id="0">
    <w:p w14:paraId="1F4473E3" w14:textId="77777777" w:rsidR="00715495" w:rsidRDefault="007154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6F0A4" w14:textId="77777777" w:rsidR="0069714B" w:rsidRPr="00E1470C" w:rsidRDefault="00833F60">
    <w:pPr>
      <w:tabs>
        <w:tab w:val="right" w:pos="10489"/>
      </w:tabs>
      <w:spacing w:line="240" w:lineRule="auto"/>
      <w:rPr>
        <w:b/>
        <w:bCs/>
      </w:rPr>
    </w:pPr>
    <w:r w:rsidRPr="00E1470C">
      <w:rPr>
        <w:b/>
        <w:bCs/>
      </w:rPr>
      <w:t>Mã đề 704</w:t>
    </w:r>
    <w:r w:rsidRPr="00E1470C">
      <w:rPr>
        <w:b/>
        <w:bCs/>
      </w:rPr>
      <w:tab/>
      <w:t xml:space="preserve">Trang </w:t>
    </w:r>
    <w:r w:rsidRPr="00E1470C">
      <w:rPr>
        <w:b/>
        <w:bCs/>
      </w:rPr>
      <w:fldChar w:fldCharType="begin"/>
    </w:r>
    <w:r w:rsidRPr="00E1470C">
      <w:rPr>
        <w:b/>
        <w:bCs/>
      </w:rPr>
      <w:instrText>Page</w:instrText>
    </w:r>
    <w:r w:rsidRPr="00E1470C">
      <w:rPr>
        <w:b/>
        <w:bCs/>
      </w:rPr>
      <w:fldChar w:fldCharType="separate"/>
    </w:r>
    <w:r w:rsidRPr="00E1470C">
      <w:rPr>
        <w:b/>
        <w:bCs/>
      </w:rPr>
      <w:t>Seq</w:t>
    </w:r>
    <w:r w:rsidRPr="00E1470C">
      <w:rPr>
        <w:b/>
        <w:bCs/>
      </w:rPr>
      <w:fldChar w:fldCharType="end"/>
    </w:r>
    <w:r w:rsidRPr="00E1470C">
      <w:rPr>
        <w:b/>
        <w:bCs/>
      </w:rPr>
      <w:t>/</w:t>
    </w:r>
    <w:r w:rsidRPr="00E1470C">
      <w:rPr>
        <w:b/>
        <w:bCs/>
      </w:rPr>
      <w:fldChar w:fldCharType="begin"/>
    </w:r>
    <w:r w:rsidRPr="00E1470C">
      <w:rPr>
        <w:b/>
        <w:bCs/>
      </w:rPr>
      <w:instrText>NUMPAGES</w:instrText>
    </w:r>
    <w:r w:rsidRPr="00E1470C">
      <w:rPr>
        <w:b/>
        <w:bCs/>
      </w:rPr>
      <w:fldChar w:fldCharType="separate"/>
    </w:r>
    <w:r w:rsidRPr="00E1470C">
      <w:rPr>
        <w:b/>
        <w:bCs/>
      </w:rPr>
      <w:t>Seq</w:t>
    </w:r>
    <w:r w:rsidRPr="00E1470C">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B2B04" w14:textId="77777777" w:rsidR="00715495" w:rsidRDefault="00715495">
      <w:pPr>
        <w:spacing w:line="240" w:lineRule="auto"/>
      </w:pPr>
      <w:r>
        <w:separator/>
      </w:r>
    </w:p>
  </w:footnote>
  <w:footnote w:type="continuationSeparator" w:id="0">
    <w:p w14:paraId="7ED35DD4" w14:textId="77777777" w:rsidR="00715495" w:rsidRDefault="0071549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064C87"/>
    <w:multiLevelType w:val="multilevel"/>
    <w:tmpl w:val="3D58B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516F80"/>
    <w:multiLevelType w:val="hybridMultilevel"/>
    <w:tmpl w:val="AF30463A"/>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947BE3"/>
    <w:multiLevelType w:val="hybridMultilevel"/>
    <w:tmpl w:val="A40CE308"/>
    <w:lvl w:ilvl="0" w:tplc="724415E0">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lvlOverride w:ilvl="0">
      <w:lvl w:ilvl="0">
        <w:numFmt w:val="lowerLetter"/>
        <w:lvlText w:val="%1."/>
        <w:lvlJc w:val="left"/>
      </w:lvl>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D5F"/>
    <w:rsid w:val="001D4A85"/>
    <w:rsid w:val="00285AA0"/>
    <w:rsid w:val="0052020F"/>
    <w:rsid w:val="0069714B"/>
    <w:rsid w:val="00715495"/>
    <w:rsid w:val="00833F60"/>
    <w:rsid w:val="008D7D3B"/>
    <w:rsid w:val="009422E5"/>
    <w:rsid w:val="00A93D5F"/>
    <w:rsid w:val="00E1470C"/>
    <w:rsid w:val="00F65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B542B"/>
  <w15:chartTrackingRefBased/>
  <w15:docId w15:val="{6E1F6C86-A329-4AEF-B63E-2E63A924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D5F"/>
    <w:pPr>
      <w:spacing w:after="0"/>
    </w:pPr>
    <w:rPr>
      <w:rFonts w:ascii="Times New Roman" w:hAnsi="Times New Roman"/>
      <w:color w:val="000000"/>
      <w:sz w:val="24"/>
    </w:rPr>
  </w:style>
  <w:style w:type="paragraph" w:styleId="Heading1">
    <w:name w:val="heading 1"/>
    <w:basedOn w:val="Normal"/>
    <w:next w:val="Normal"/>
    <w:link w:val="Heading1Char"/>
    <w:autoRedefine/>
    <w:uiPriority w:val="9"/>
    <w:qFormat/>
    <w:rsid w:val="009422E5"/>
    <w:pPr>
      <w:keepNext/>
      <w:keepLines/>
      <w:spacing w:line="324" w:lineRule="auto"/>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line="324" w:lineRule="auto"/>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9422E5"/>
    <w:pPr>
      <w:keepNext/>
      <w:keepLines/>
      <w:spacing w:line="324" w:lineRule="auto"/>
      <w:outlineLvl w:val="2"/>
    </w:pPr>
    <w:rPr>
      <w:rFonts w:eastAsiaTheme="majorEastAsia" w:cstheme="majorBidi"/>
      <w:b/>
      <w:i/>
      <w:sz w:val="26"/>
      <w:szCs w:val="24"/>
    </w:rPr>
  </w:style>
  <w:style w:type="paragraph" w:styleId="Heading4">
    <w:name w:val="heading 4"/>
    <w:basedOn w:val="Normal"/>
    <w:next w:val="Normal"/>
    <w:link w:val="Heading4Char"/>
    <w:autoRedefine/>
    <w:uiPriority w:val="9"/>
    <w:unhideWhenUsed/>
    <w:qFormat/>
    <w:rsid w:val="009422E5"/>
    <w:pPr>
      <w:keepNext/>
      <w:keepLines/>
      <w:spacing w:line="324" w:lineRule="auto"/>
      <w:outlineLvl w:val="3"/>
    </w:pPr>
    <w:rPr>
      <w:rFonts w:eastAsiaTheme="majorEastAsia" w:cstheme="majorBidi"/>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NormalWeb">
    <w:name w:val="Normal (Web)"/>
    <w:basedOn w:val="Normal"/>
    <w:uiPriority w:val="99"/>
    <w:unhideWhenUsed/>
    <w:rsid w:val="00A93D5F"/>
    <w:pPr>
      <w:spacing w:before="100" w:beforeAutospacing="1" w:after="100" w:afterAutospacing="1" w:line="240" w:lineRule="auto"/>
    </w:pPr>
    <w:rPr>
      <w:rFonts w:eastAsia="Times New Roman" w:cs="Times New Roman"/>
      <w:szCs w:val="24"/>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DTNTable1">
    <w:name w:val="TDTN_Table1"/>
    <w:rsid w:val="00E1470C"/>
    <w:rPr>
      <w:rFonts w:ascii="Times New Roman" w:hAnsi="Times New Roman"/>
      <w:kern w:val="2"/>
      <w:sz w:val="24"/>
      <w14:ligatures w14:val="standardContextual"/>
    </w:rPr>
    <w:tblPr>
      <w:tblCellMar>
        <w:top w:w="0" w:type="dxa"/>
        <w:left w:w="0" w:type="dxa"/>
        <w:bottom w:w="0" w:type="dxa"/>
        <w:right w:w="0" w:type="dxa"/>
      </w:tblCellMar>
    </w:tblPr>
  </w:style>
  <w:style w:type="table" w:customStyle="1" w:styleId="TableGrid1">
    <w:name w:val="Table Grid1"/>
    <w:basedOn w:val="TableNormal"/>
    <w:next w:val="TableGrid"/>
    <w:uiPriority w:val="39"/>
    <w:rsid w:val="00E1470C"/>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70C"/>
    <w:pPr>
      <w:ind w:left="720"/>
      <w:contextualSpacing/>
    </w:pPr>
  </w:style>
  <w:style w:type="table" w:styleId="TableGrid">
    <w:name w:val="Table Grid"/>
    <w:basedOn w:val="TableNormal"/>
    <w:uiPriority w:val="39"/>
    <w:rsid w:val="00E14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1470C"/>
    <w:pPr>
      <w:tabs>
        <w:tab w:val="center" w:pos="4680"/>
        <w:tab w:val="right" w:pos="9360"/>
      </w:tabs>
      <w:spacing w:line="240" w:lineRule="auto"/>
    </w:pPr>
  </w:style>
  <w:style w:type="character" w:customStyle="1" w:styleId="HeaderChar">
    <w:name w:val="Header Char"/>
    <w:basedOn w:val="DefaultParagraphFont"/>
    <w:link w:val="Header"/>
    <w:uiPriority w:val="99"/>
    <w:rsid w:val="00E1470C"/>
    <w:rPr>
      <w:rFonts w:ascii="Times New Roman" w:hAnsi="Times New Roman"/>
      <w:color w:val="000000"/>
      <w:sz w:val="24"/>
    </w:rPr>
  </w:style>
  <w:style w:type="paragraph" w:styleId="Footer">
    <w:name w:val="footer"/>
    <w:basedOn w:val="Normal"/>
    <w:link w:val="FooterChar"/>
    <w:uiPriority w:val="99"/>
    <w:unhideWhenUsed/>
    <w:rsid w:val="00E1470C"/>
    <w:pPr>
      <w:tabs>
        <w:tab w:val="center" w:pos="4680"/>
        <w:tab w:val="right" w:pos="9360"/>
      </w:tabs>
      <w:spacing w:line="240" w:lineRule="auto"/>
    </w:pPr>
  </w:style>
  <w:style w:type="character" w:customStyle="1" w:styleId="FooterChar">
    <w:name w:val="Footer Char"/>
    <w:basedOn w:val="DefaultParagraphFont"/>
    <w:link w:val="Footer"/>
    <w:uiPriority w:val="99"/>
    <w:rsid w:val="00E1470C"/>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C243A-BCF1-4F09-8D6A-1696279B1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3</cp:revision>
  <cp:lastPrinted>2025-04-24T10:06:00Z</cp:lastPrinted>
  <dcterms:created xsi:type="dcterms:W3CDTF">2025-04-23T09:09:00Z</dcterms:created>
  <dcterms:modified xsi:type="dcterms:W3CDTF">2025-04-24T10:06:00Z</dcterms:modified>
  <cp:version>1.0</cp:version>
</cp:coreProperties>
</file>